
<file path=[Content_Types].xml><?xml version="1.0" encoding="utf-8"?>
<Types xmlns="http://schemas.openxmlformats.org/package/2006/content-types">
  <Default Extension="png" ContentType="image/x-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68D5" w14:textId="154DAD85" w:rsidR="00F6411C" w:rsidRPr="009A233D" w:rsidRDefault="00F6411C" w:rsidP="00007535">
      <w:pPr>
        <w:spacing w:after="0" w:line="259" w:lineRule="auto"/>
        <w:rPr>
          <w:b/>
          <w:sz w:val="32"/>
          <w:szCs w:val="32"/>
        </w:rPr>
      </w:pPr>
      <w:bookmarkStart w:id="0" w:name="_GoBack"/>
      <w:bookmarkEnd w:id="0"/>
      <w:r w:rsidRPr="009A233D">
        <w:rPr>
          <w:b/>
          <w:sz w:val="32"/>
          <w:szCs w:val="32"/>
        </w:rPr>
        <w:t xml:space="preserve">Bestillings- og leveringsbetingelser for kraftfôr </w:t>
      </w:r>
      <w:r w:rsidR="00007535" w:rsidRPr="009A233D">
        <w:rPr>
          <w:b/>
          <w:sz w:val="32"/>
          <w:szCs w:val="32"/>
        </w:rPr>
        <w:t xml:space="preserve">fra </w:t>
      </w:r>
      <w:r w:rsidR="001039FF">
        <w:rPr>
          <w:b/>
          <w:sz w:val="32"/>
          <w:szCs w:val="32"/>
        </w:rPr>
        <w:t>19</w:t>
      </w:r>
      <w:r w:rsidR="00BC17A7">
        <w:rPr>
          <w:b/>
          <w:sz w:val="32"/>
          <w:szCs w:val="32"/>
        </w:rPr>
        <w:t>.</w:t>
      </w:r>
      <w:r w:rsidR="001039FF">
        <w:rPr>
          <w:b/>
          <w:sz w:val="32"/>
          <w:szCs w:val="32"/>
        </w:rPr>
        <w:t>11</w:t>
      </w:r>
      <w:r w:rsidR="00BC17A7">
        <w:rPr>
          <w:b/>
          <w:sz w:val="32"/>
          <w:szCs w:val="32"/>
        </w:rPr>
        <w:t>. 20</w:t>
      </w:r>
      <w:r w:rsidR="001039FF">
        <w:rPr>
          <w:b/>
          <w:sz w:val="32"/>
          <w:szCs w:val="32"/>
        </w:rPr>
        <w:t>19</w:t>
      </w:r>
    </w:p>
    <w:p w14:paraId="16626C8D" w14:textId="77777777" w:rsidR="00F6411C" w:rsidRDefault="00F6411C" w:rsidP="00007535">
      <w:pPr>
        <w:ind w:right="130"/>
      </w:pPr>
      <w:r>
        <w:t>(</w:t>
      </w:r>
      <w:r w:rsidR="00007535">
        <w:t xml:space="preserve">Tillegg til </w:t>
      </w:r>
      <w:r>
        <w:t>de generelle salgs- og leveringsbetingelsene for Felleskjøpet Agri SA, se www</w:t>
      </w:r>
      <w:hyperlink r:id="rId8">
        <w:r>
          <w:t>.felleskjopet.no)</w:t>
        </w:r>
      </w:hyperlink>
      <w:r>
        <w:t xml:space="preserve">.  </w:t>
      </w:r>
    </w:p>
    <w:p w14:paraId="58EB2767" w14:textId="600673AC" w:rsidR="00F6411C" w:rsidRDefault="00F6411C" w:rsidP="00BC17A7">
      <w:pPr>
        <w:spacing w:after="1" w:line="259" w:lineRule="auto"/>
      </w:pPr>
    </w:p>
    <w:p w14:paraId="50536D83" w14:textId="77777777" w:rsidR="00F6411C" w:rsidRDefault="00F6411C" w:rsidP="00007535">
      <w:pPr>
        <w:spacing w:after="448"/>
        <w:ind w:right="130"/>
      </w:pPr>
      <w:r>
        <w:t xml:space="preserve">Det er penger å spare ved bestilling av kraftfôr i god tid med fleksibel levering. Bestilles kraftfôr i god tid, får fabrikken optimalisert produksjonskapasiteten og transport kan gjøres mest mulig rasjonelt – denne gevinsten tilfaller våre kunder. Felleskjøpet Agri har tre ordretyper for kraftfôr. I tillegg til normalordre er det mulig å få kraftfôr levert til en bestemt dag frem i tid eller hvis behovet for fôr er akutt har vi ekspressordre som leverer senest neste dag. </w:t>
      </w:r>
    </w:p>
    <w:p w14:paraId="2B9D254A" w14:textId="77777777" w:rsidR="00F6411C" w:rsidRPr="00007535" w:rsidRDefault="00007535" w:rsidP="00007535">
      <w:pPr>
        <w:pStyle w:val="Overskrift1"/>
        <w:spacing w:before="0" w:line="270" w:lineRule="auto"/>
        <w:rPr>
          <w:color w:val="auto"/>
        </w:rPr>
      </w:pPr>
      <w:r w:rsidRPr="00007535">
        <w:rPr>
          <w:color w:val="auto"/>
        </w:rPr>
        <w:t>1.</w:t>
      </w:r>
      <w:r w:rsidR="00F6411C" w:rsidRPr="00007535">
        <w:rPr>
          <w:color w:val="auto"/>
        </w:rPr>
        <w:t xml:space="preserve">Normalordre - bestilling med fleksibel levering </w:t>
      </w:r>
    </w:p>
    <w:p w14:paraId="46AC5489" w14:textId="77777777" w:rsidR="00F6411C" w:rsidRDefault="00F6411C" w:rsidP="00007535">
      <w:pPr>
        <w:spacing w:after="53"/>
        <w:ind w:right="130"/>
      </w:pPr>
      <w:r>
        <w:t>Normalordre gir deg den rimeligste leveransen av kraftfôr. Normalordre kan bestilles via Min gård eller Kundetjenesten. Normalordre forutsetter bestilling før kl</w:t>
      </w:r>
      <w:r w:rsidR="00481CCF">
        <w:t>.</w:t>
      </w:r>
      <w:r>
        <w:t xml:space="preserve">12:00, med levering innen de neste 1-3* virkedagene (mandag-fredag). </w:t>
      </w:r>
    </w:p>
    <w:p w14:paraId="5C33DEA4" w14:textId="77777777" w:rsidR="00F6411C" w:rsidRDefault="00F6411C" w:rsidP="00F6411C">
      <w:pPr>
        <w:numPr>
          <w:ilvl w:val="0"/>
          <w:numId w:val="10"/>
        </w:numPr>
        <w:spacing w:after="64" w:line="265" w:lineRule="auto"/>
        <w:ind w:right="130" w:hanging="360"/>
      </w:pPr>
      <w:r>
        <w:t xml:space="preserve">For bulklevering på fast rute er det bestilling 2 virkedager før fast leveringsdag. </w:t>
      </w:r>
    </w:p>
    <w:p w14:paraId="4CF10F5F" w14:textId="77777777" w:rsidR="00F6411C" w:rsidRDefault="00F6411C" w:rsidP="00F6411C">
      <w:pPr>
        <w:numPr>
          <w:ilvl w:val="0"/>
          <w:numId w:val="10"/>
        </w:numPr>
        <w:spacing w:after="5" w:line="265" w:lineRule="auto"/>
        <w:ind w:right="130" w:hanging="360"/>
      </w:pPr>
      <w:r>
        <w:t xml:space="preserve">Lørdag teller ikke i virkedagene på 1-3 dager. </w:t>
      </w:r>
    </w:p>
    <w:p w14:paraId="56E78887" w14:textId="77777777" w:rsidR="00F6411C" w:rsidRDefault="00F6411C" w:rsidP="00F6411C">
      <w:pPr>
        <w:spacing w:after="0" w:line="259" w:lineRule="auto"/>
        <w:ind w:left="194"/>
      </w:pPr>
      <w:r>
        <w:t xml:space="preserve"> </w:t>
      </w:r>
    </w:p>
    <w:p w14:paraId="0B6D74CB" w14:textId="77777777" w:rsidR="00F6411C" w:rsidRDefault="00F6411C" w:rsidP="00007535">
      <w:pPr>
        <w:spacing w:after="448"/>
        <w:ind w:right="130"/>
      </w:pPr>
      <w:r>
        <w:t xml:space="preserve">* Noen områder har kortere eller lengre leveringstid enn 1-3 dager, og noen områder har levering på faste dager/ bulkruter av geografiske årsaker. </w:t>
      </w:r>
    </w:p>
    <w:p w14:paraId="012649BF" w14:textId="77777777" w:rsidR="00F6411C" w:rsidRPr="00007535" w:rsidRDefault="00007535" w:rsidP="00007535">
      <w:pPr>
        <w:pStyle w:val="Overskrift1"/>
        <w:spacing w:before="0" w:line="270" w:lineRule="auto"/>
        <w:rPr>
          <w:color w:val="auto"/>
        </w:rPr>
      </w:pPr>
      <w:r w:rsidRPr="00007535">
        <w:rPr>
          <w:color w:val="auto"/>
        </w:rPr>
        <w:t>2.</w:t>
      </w:r>
      <w:r w:rsidR="00F6411C" w:rsidRPr="00007535">
        <w:rPr>
          <w:color w:val="auto"/>
        </w:rPr>
        <w:t xml:space="preserve">Bestemt dag - bestilling med levering på én bestemt dag (må bestilles via Kundetjenesten) </w:t>
      </w:r>
    </w:p>
    <w:p w14:paraId="34E7C821" w14:textId="77777777" w:rsidR="00F6411C" w:rsidRDefault="00F6411C" w:rsidP="00563643">
      <w:pPr>
        <w:spacing w:after="53"/>
        <w:ind w:right="130"/>
      </w:pPr>
      <w:r>
        <w:t xml:space="preserve">Dersom du ønsker levering én bestemt dag må bestillingen gjøres tidligere enn det som gjelder for fleksibel levering for ditt område. </w:t>
      </w:r>
    </w:p>
    <w:p w14:paraId="3AF5661E" w14:textId="77777777" w:rsidR="00F6411C" w:rsidRDefault="00F6411C" w:rsidP="00F6411C">
      <w:pPr>
        <w:numPr>
          <w:ilvl w:val="0"/>
          <w:numId w:val="11"/>
        </w:numPr>
        <w:spacing w:after="65" w:line="265" w:lineRule="auto"/>
        <w:ind w:right="130" w:hanging="360"/>
      </w:pPr>
      <w:r>
        <w:t xml:space="preserve">Bestilling med levering en bestemt dag kan kun bestilles via telefon til Kundetjenesten. </w:t>
      </w:r>
    </w:p>
    <w:p w14:paraId="735B60DA" w14:textId="77777777" w:rsidR="00F6411C" w:rsidRDefault="00F6411C" w:rsidP="00F6411C">
      <w:pPr>
        <w:numPr>
          <w:ilvl w:val="0"/>
          <w:numId w:val="11"/>
        </w:numPr>
        <w:spacing w:after="62" w:line="265" w:lineRule="auto"/>
        <w:ind w:right="130" w:hanging="360"/>
      </w:pPr>
      <w:r>
        <w:rPr>
          <w:noProof/>
        </w:rPr>
        <mc:AlternateContent>
          <mc:Choice Requires="wpg">
            <w:drawing>
              <wp:anchor distT="0" distB="0" distL="114300" distR="114300" simplePos="0" relativeHeight="251659264" behindDoc="0" locked="0" layoutInCell="1" allowOverlap="1" wp14:anchorId="149BA0C2" wp14:editId="317300A1">
                <wp:simplePos x="0" y="0"/>
                <wp:positionH relativeFrom="page">
                  <wp:posOffset>8889</wp:posOffset>
                </wp:positionH>
                <wp:positionV relativeFrom="page">
                  <wp:posOffset>10192088</wp:posOffset>
                </wp:positionV>
                <wp:extent cx="7551676" cy="7570"/>
                <wp:effectExtent l="0" t="0" r="0" b="0"/>
                <wp:wrapTopAndBottom/>
                <wp:docPr id="3289" name="Group 3289"/>
                <wp:cNvGraphicFramePr/>
                <a:graphic xmlns:a="http://schemas.openxmlformats.org/drawingml/2006/main">
                  <a:graphicData uri="http://schemas.microsoft.com/office/word/2010/wordprocessingGroup">
                    <wpg:wgp>
                      <wpg:cNvGrpSpPr/>
                      <wpg:grpSpPr>
                        <a:xfrm>
                          <a:off x="0" y="0"/>
                          <a:ext cx="7551676" cy="7570"/>
                          <a:chOff x="0" y="0"/>
                          <a:chExt cx="7551676" cy="7570"/>
                        </a:xfrm>
                      </wpg:grpSpPr>
                      <wps:wsp>
                        <wps:cNvPr id="11" name="Shape 11"/>
                        <wps:cNvSpPr/>
                        <wps:spPr>
                          <a:xfrm>
                            <a:off x="0" y="0"/>
                            <a:ext cx="7551676" cy="7570"/>
                          </a:xfrm>
                          <a:custGeom>
                            <a:avLst/>
                            <a:gdLst/>
                            <a:ahLst/>
                            <a:cxnLst/>
                            <a:rect l="0" t="0" r="0" b="0"/>
                            <a:pathLst>
                              <a:path w="7551676" h="7570">
                                <a:moveTo>
                                  <a:pt x="7551676" y="7570"/>
                                </a:moveTo>
                                <a:lnTo>
                                  <a:pt x="0" y="0"/>
                                </a:lnTo>
                              </a:path>
                            </a:pathLst>
                          </a:custGeom>
                          <a:ln w="6350" cap="flat">
                            <a:miter lim="101600"/>
                          </a:ln>
                        </wps:spPr>
                        <wps:style>
                          <a:lnRef idx="1">
                            <a:srgbClr val="6FAC46"/>
                          </a:lnRef>
                          <a:fillRef idx="0">
                            <a:srgbClr val="000000">
                              <a:alpha val="0"/>
                            </a:srgbClr>
                          </a:fillRef>
                          <a:effectRef idx="0">
                            <a:scrgbClr r="0" g="0" b="0"/>
                          </a:effectRef>
                          <a:fontRef idx="none"/>
                        </wps:style>
                        <wps:bodyPr/>
                      </wps:wsp>
                    </wpg:wgp>
                  </a:graphicData>
                </a:graphic>
              </wp:anchor>
            </w:drawing>
          </mc:Choice>
          <mc:Fallback>
            <w:pict>
              <v:group w14:anchorId="022AAF31" id="Group 3289" o:spid="_x0000_s1026" style="position:absolute;margin-left:.7pt;margin-top:802.55pt;width:594.6pt;height:.6pt;z-index:251659264;mso-position-horizontal-relative:page;mso-position-vertical-relative:page" coordsize="755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">
                <v:shape id="Shape 11" o:spid="_x0000_s1027" style="position:absolute;width:75516;height:75;visibility:visible;mso-wrap-style:square;v-text-anchor:top" coordsize="7551676,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" path="m7551676,7570l,e" filled="f" strokecolor="#6cab42" strokeweight=".5pt">
                  <v:stroke miterlimit="66585f" joinstyle="miter"/>
                  <v:path arrowok="t" textboxrect="0,0,7551676,7570"/>
                </v:shape>
                <w10:wrap type="topAndBottom" anchorx="page" anchory="page"/>
              </v:group>
            </w:pict>
          </mc:Fallback>
        </mc:AlternateContent>
      </w:r>
      <w:r>
        <w:t xml:space="preserve">For områder som får levering fast dag/ bulkruter er det kun bulkrutens dag som kan velges.  </w:t>
      </w:r>
    </w:p>
    <w:p w14:paraId="139F8C86" w14:textId="77777777" w:rsidR="00F6411C" w:rsidRDefault="00F6411C" w:rsidP="00F6411C">
      <w:pPr>
        <w:numPr>
          <w:ilvl w:val="0"/>
          <w:numId w:val="11"/>
        </w:numPr>
        <w:spacing w:after="459" w:line="265" w:lineRule="auto"/>
        <w:ind w:right="130" w:hanging="360"/>
      </w:pPr>
      <w:r>
        <w:t xml:space="preserve">Det gis samme lassrabatter som bestilling med fleks levering. </w:t>
      </w:r>
    </w:p>
    <w:p w14:paraId="7D43420F" w14:textId="77777777" w:rsidR="00F6411C" w:rsidRPr="00007535" w:rsidRDefault="00007535" w:rsidP="00007535">
      <w:pPr>
        <w:pStyle w:val="Overskrift1"/>
        <w:spacing w:before="0" w:line="270" w:lineRule="auto"/>
        <w:rPr>
          <w:color w:val="auto"/>
        </w:rPr>
      </w:pPr>
      <w:r w:rsidRPr="00007535">
        <w:rPr>
          <w:color w:val="auto"/>
        </w:rPr>
        <w:t>3.</w:t>
      </w:r>
      <w:r w:rsidR="00F6411C" w:rsidRPr="00007535">
        <w:rPr>
          <w:color w:val="auto"/>
        </w:rPr>
        <w:t xml:space="preserve">Ekspress - bestilling med levering senest neste dag </w:t>
      </w:r>
    </w:p>
    <w:p w14:paraId="184A2B91" w14:textId="77777777" w:rsidR="00F6411C" w:rsidRDefault="00F6411C" w:rsidP="00007535">
      <w:pPr>
        <w:spacing w:after="51"/>
        <w:ind w:right="130"/>
      </w:pPr>
      <w:r>
        <w:t xml:space="preserve">Dersom det oppstår akutt behov for kraftfôr og du trenger fôrlevering senest neste dag regnes dette som en ekspressleveranse. Økte leveringskostnader vil tilkomme*. </w:t>
      </w:r>
    </w:p>
    <w:p w14:paraId="707625BA" w14:textId="77777777" w:rsidR="00F6411C" w:rsidRDefault="00F6411C" w:rsidP="00F6411C">
      <w:pPr>
        <w:numPr>
          <w:ilvl w:val="0"/>
          <w:numId w:val="12"/>
        </w:numPr>
        <w:spacing w:after="65" w:line="265" w:lineRule="auto"/>
        <w:ind w:right="130" w:hanging="360"/>
      </w:pPr>
      <w:r>
        <w:t xml:space="preserve">Ekspresslevering kan kun bestilles via telefon direkte til Kundetjenesten også utenom ordinær åpningstid. </w:t>
      </w:r>
    </w:p>
    <w:p w14:paraId="7F92386B" w14:textId="77777777" w:rsidR="00F6411C" w:rsidRDefault="00F6411C" w:rsidP="00F6411C">
      <w:pPr>
        <w:numPr>
          <w:ilvl w:val="0"/>
          <w:numId w:val="12"/>
        </w:numPr>
        <w:spacing w:after="65" w:line="265" w:lineRule="auto"/>
        <w:ind w:right="130" w:hanging="360"/>
      </w:pPr>
      <w:r>
        <w:t xml:space="preserve">Det tas forbehold om at det er praktisk mulig å levere den mengde- eller kraftfôrtype som ønskes.  </w:t>
      </w:r>
    </w:p>
    <w:p w14:paraId="278B57C9" w14:textId="77777777" w:rsidR="00F6411C" w:rsidRDefault="00F6411C" w:rsidP="00F6411C">
      <w:pPr>
        <w:numPr>
          <w:ilvl w:val="0"/>
          <w:numId w:val="12"/>
        </w:numPr>
        <w:spacing w:after="5" w:line="265" w:lineRule="auto"/>
        <w:ind w:right="130" w:hanging="360"/>
      </w:pPr>
      <w:r>
        <w:t xml:space="preserve">Mengde kan justeres - lassrabatt gis kun på den mengden fôr som leveres. </w:t>
      </w:r>
    </w:p>
    <w:p w14:paraId="452BF4C0" w14:textId="77777777" w:rsidR="00BC17A7" w:rsidRDefault="00BC17A7" w:rsidP="00BC17A7">
      <w:pPr>
        <w:spacing w:after="0" w:line="259" w:lineRule="auto"/>
        <w:ind w:left="194"/>
      </w:pPr>
    </w:p>
    <w:p w14:paraId="2B036139" w14:textId="6CACDCEE" w:rsidR="00F6411C" w:rsidRDefault="00F6411C" w:rsidP="00BC17A7">
      <w:pPr>
        <w:spacing w:after="0" w:line="259" w:lineRule="auto"/>
        <w:ind w:left="194"/>
      </w:pPr>
      <w:r>
        <w:t>* E</w:t>
      </w:r>
      <w:r w:rsidR="00BC17A7">
        <w:t>ks</w:t>
      </w:r>
      <w:r>
        <w:t>presslevering har merkostnader fordi det krever omlegging av allerede planlagt produksjon og transport, og i noen tilfeller utkalling av vaktpersonell.</w:t>
      </w:r>
    </w:p>
    <w:p w14:paraId="17B13691" w14:textId="77777777" w:rsidR="00F6411C" w:rsidRDefault="00F6411C" w:rsidP="009A233D">
      <w:pPr>
        <w:spacing w:after="58" w:line="259" w:lineRule="auto"/>
      </w:pPr>
      <w:r>
        <w:lastRenderedPageBreak/>
        <w:t xml:space="preserve">Tillegg for ekspresslevering: </w:t>
      </w:r>
    </w:p>
    <w:p w14:paraId="048722DC" w14:textId="77777777" w:rsidR="00F6411C" w:rsidRDefault="00F6411C" w:rsidP="00F6411C">
      <w:pPr>
        <w:numPr>
          <w:ilvl w:val="0"/>
          <w:numId w:val="13"/>
        </w:numPr>
        <w:spacing w:after="5" w:line="325" w:lineRule="auto"/>
        <w:ind w:right="1027" w:hanging="10"/>
      </w:pPr>
      <w:r>
        <w:t xml:space="preserve">Levering samme dag (inkludert lørdag)  </w:t>
      </w:r>
      <w:r>
        <w:tab/>
        <w:t xml:space="preserve"> </w:t>
      </w:r>
      <w:r>
        <w:tab/>
        <w:t xml:space="preserve"> </w:t>
      </w:r>
      <w:r>
        <w:tab/>
        <w:t xml:space="preserve"> </w:t>
      </w:r>
      <w:r>
        <w:tab/>
        <w:t xml:space="preserve"> </w:t>
      </w:r>
      <w:r>
        <w:tab/>
        <w:t xml:space="preserve"> </w:t>
      </w:r>
      <w:r>
        <w:tab/>
        <w:t>kr 2000 -</w:t>
      </w:r>
      <w:r>
        <w:rPr>
          <w:rFonts w:ascii="Arial" w:eastAsia="Arial" w:hAnsi="Arial" w:cs="Arial"/>
        </w:rPr>
        <w:t xml:space="preserve"> </w:t>
      </w:r>
      <w:r>
        <w:rPr>
          <w:rFonts w:ascii="Arial" w:eastAsia="Arial" w:hAnsi="Arial" w:cs="Arial"/>
        </w:rPr>
        <w:tab/>
      </w:r>
      <w:r>
        <w:t xml:space="preserve">Levering søndag/ helligdag </w:t>
      </w:r>
      <w:r>
        <w:tab/>
        <w:t xml:space="preserve"> </w:t>
      </w:r>
      <w:r>
        <w:tab/>
        <w:t xml:space="preserve"> </w:t>
      </w:r>
      <w:r>
        <w:tab/>
        <w:t xml:space="preserve"> </w:t>
      </w:r>
      <w:r>
        <w:tab/>
        <w:t xml:space="preserve"> </w:t>
      </w:r>
      <w:r>
        <w:tab/>
        <w:t xml:space="preserve"> </w:t>
      </w:r>
      <w:r>
        <w:tab/>
        <w:t xml:space="preserve"> </w:t>
      </w:r>
      <w:r>
        <w:tab/>
        <w:t xml:space="preserve">kr 4000 </w:t>
      </w:r>
    </w:p>
    <w:p w14:paraId="4F50FEA7" w14:textId="77777777" w:rsidR="00432B18" w:rsidRDefault="00F6411C" w:rsidP="00F6411C">
      <w:pPr>
        <w:numPr>
          <w:ilvl w:val="0"/>
          <w:numId w:val="13"/>
        </w:numPr>
        <w:spacing w:after="50" w:line="265" w:lineRule="auto"/>
        <w:ind w:right="1027" w:hanging="10"/>
      </w:pPr>
      <w:r>
        <w:t>Bestilling etter kl</w:t>
      </w:r>
      <w:r w:rsidR="00481CCF">
        <w:t>.</w:t>
      </w:r>
      <w:r>
        <w:t xml:space="preserve">12:00 for levering senest neste dag, eller bestilling på lørdag, søndag, </w:t>
      </w:r>
      <w:r w:rsidR="00432B18">
        <w:t xml:space="preserve">  </w:t>
      </w:r>
    </w:p>
    <w:p w14:paraId="7146375D" w14:textId="77777777" w:rsidR="00F6411C" w:rsidRDefault="00F6411C" w:rsidP="00F6411C">
      <w:pPr>
        <w:numPr>
          <w:ilvl w:val="0"/>
          <w:numId w:val="13"/>
        </w:numPr>
        <w:spacing w:after="50" w:line="265" w:lineRule="auto"/>
        <w:ind w:right="1027" w:hanging="10"/>
      </w:pPr>
      <w:r>
        <w:t>helligdag/offentlig høytidsdag for levering førstkom</w:t>
      </w:r>
      <w:r w:rsidR="00007535">
        <w:t>mende</w:t>
      </w:r>
      <w:r>
        <w:t xml:space="preserve"> virkedag kr 1000  </w:t>
      </w:r>
      <w:r>
        <w:tab/>
      </w:r>
      <w:r>
        <w:rPr>
          <w:sz w:val="44"/>
        </w:rPr>
        <w:t xml:space="preserve"> </w:t>
      </w:r>
    </w:p>
    <w:p w14:paraId="2DC6DDCD" w14:textId="77777777" w:rsidR="00F6411C" w:rsidRDefault="00F6411C" w:rsidP="00F6411C">
      <w:pPr>
        <w:pBdr>
          <w:top w:val="single" w:sz="8" w:space="0" w:color="6FAC46"/>
          <w:left w:val="single" w:sz="8" w:space="0" w:color="6FAC46"/>
          <w:bottom w:val="single" w:sz="8" w:space="0" w:color="6FAC46"/>
          <w:right w:val="single" w:sz="8" w:space="0" w:color="6FAC46"/>
        </w:pBdr>
        <w:spacing w:after="0" w:line="261" w:lineRule="auto"/>
      </w:pPr>
      <w:r>
        <w:t xml:space="preserve">Normalbestilling via Min gård gir rimeligst leveranse. Vi oppfordrer til å bestille kraftfôr digitalt i Min gård med fleksibel levering. Det bidrar til kostnadsbesparelser i produksjon og transport og gir deg e-handelsrabatt (se under rabatter). </w:t>
      </w:r>
    </w:p>
    <w:p w14:paraId="4137D46B" w14:textId="77777777" w:rsidR="00F6411C" w:rsidRDefault="00F6411C" w:rsidP="00007535">
      <w:pPr>
        <w:pBdr>
          <w:top w:val="single" w:sz="8" w:space="0" w:color="6FAC46"/>
          <w:left w:val="single" w:sz="8" w:space="0" w:color="6FAC46"/>
          <w:bottom w:val="single" w:sz="8" w:space="0" w:color="6FAC46"/>
          <w:right w:val="single" w:sz="8" w:space="0" w:color="6FAC46"/>
        </w:pBdr>
        <w:spacing w:after="1047" w:line="259" w:lineRule="auto"/>
      </w:pPr>
      <w:r>
        <w:t xml:space="preserve">For mer informasjon om Min gård -  </w:t>
      </w:r>
      <w:hyperlink r:id="rId9">
        <w:r>
          <w:rPr>
            <w:color w:val="14646C"/>
          </w:rPr>
          <w:t>https://www.felleskjopet.no/om-felleskjopet/min-gard/</w:t>
        </w:r>
      </w:hyperlink>
      <w:hyperlink r:id="rId10">
        <w:r>
          <w:t xml:space="preserve"> </w:t>
        </w:r>
      </w:hyperlink>
      <w:r>
        <w:t xml:space="preserve">  </w:t>
      </w:r>
      <w:r>
        <w:tab/>
        <w:t xml:space="preserve"> </w:t>
      </w:r>
      <w:r>
        <w:rPr>
          <w:sz w:val="44"/>
        </w:rPr>
        <w:t xml:space="preserve"> </w:t>
      </w:r>
    </w:p>
    <w:p w14:paraId="15DCE9A3" w14:textId="72907BB3" w:rsidR="00F6411C" w:rsidRPr="00BC17A7" w:rsidRDefault="00007535" w:rsidP="00BC17A7">
      <w:pPr>
        <w:pStyle w:val="Overskrift1"/>
        <w:spacing w:before="0" w:line="270" w:lineRule="auto"/>
        <w:rPr>
          <w:color w:val="auto"/>
        </w:rPr>
      </w:pPr>
      <w:r w:rsidRPr="00BC17A7">
        <w:rPr>
          <w:color w:val="auto"/>
        </w:rPr>
        <w:t>4.</w:t>
      </w:r>
      <w:r w:rsidR="00BC17A7" w:rsidRPr="00BC17A7">
        <w:rPr>
          <w:color w:val="auto"/>
        </w:rPr>
        <w:t xml:space="preserve"> </w:t>
      </w:r>
      <w:r w:rsidR="00F6411C" w:rsidRPr="00BC17A7">
        <w:rPr>
          <w:color w:val="auto"/>
        </w:rPr>
        <w:t xml:space="preserve">Bestilling </w:t>
      </w:r>
      <w:r w:rsidRPr="00BC17A7">
        <w:rPr>
          <w:color w:val="auto"/>
        </w:rPr>
        <w:t xml:space="preserve">av kraftfôr </w:t>
      </w:r>
      <w:r w:rsidR="00F6411C" w:rsidRPr="00BC17A7">
        <w:rPr>
          <w:color w:val="auto"/>
        </w:rPr>
        <w:t xml:space="preserve">via Min gård </w:t>
      </w:r>
    </w:p>
    <w:p w14:paraId="56FBC0BF" w14:textId="77777777" w:rsidR="00F6411C" w:rsidRDefault="00F6411C" w:rsidP="00007535">
      <w:pPr>
        <w:spacing w:after="133"/>
        <w:ind w:right="411"/>
      </w:pPr>
      <w:r>
        <w:t>Med enkle tastetrykk kan du bestille enten på pc eller mobil, få e-handelsrabatt og kjøpshistorikk er tilgjengelig. Bruker du ikke Min gård? Logg deg inn her</w:t>
      </w:r>
      <w:hyperlink r:id="rId11">
        <w:r>
          <w:t xml:space="preserve">: https://login.felleskjopet.no/ </w:t>
        </w:r>
      </w:hyperlink>
      <w:r>
        <w:t xml:space="preserve">Min gård i mobilversjon laster du ned i Appstore eller GooglePlay.  </w:t>
      </w:r>
    </w:p>
    <w:p w14:paraId="131E3183" w14:textId="77777777" w:rsidR="00F6411C" w:rsidRDefault="00F6411C" w:rsidP="00007535">
      <w:pPr>
        <w:spacing w:after="0" w:line="259" w:lineRule="auto"/>
      </w:pPr>
      <w:r>
        <w:t xml:space="preserve">Telefonbestilling via Kundetjenesten – når du trenger noe ekstra </w:t>
      </w:r>
    </w:p>
    <w:p w14:paraId="085E2511" w14:textId="77777777" w:rsidR="00F6411C" w:rsidRDefault="00F6411C" w:rsidP="00007535">
      <w:pPr>
        <w:ind w:right="130"/>
      </w:pPr>
      <w:r>
        <w:t xml:space="preserve">Telefonbestilling kraftfôr, ring Kundetjenesten, tlf: 72 50 50 50, tast 3 og 1 </w:t>
      </w:r>
    </w:p>
    <w:p w14:paraId="1EC0B2AD" w14:textId="77777777" w:rsidR="00F6411C" w:rsidRDefault="00F6411C" w:rsidP="00035753">
      <w:pPr>
        <w:tabs>
          <w:tab w:val="center" w:pos="1476"/>
          <w:tab w:val="center" w:pos="3743"/>
          <w:tab w:val="center" w:pos="5150"/>
          <w:tab w:val="center" w:pos="5858"/>
          <w:tab w:val="center" w:pos="7211"/>
        </w:tabs>
        <w:spacing w:line="240" w:lineRule="auto"/>
      </w:pPr>
      <w:r>
        <w:tab/>
        <w:t xml:space="preserve">Åpningstid for telefonbestilling:  </w:t>
      </w:r>
      <w:r>
        <w:tab/>
        <w:t xml:space="preserve">Mandag – fredag: </w:t>
      </w:r>
      <w:r>
        <w:tab/>
        <w:t xml:space="preserve"> </w:t>
      </w:r>
      <w:r>
        <w:tab/>
        <w:t xml:space="preserve"> </w:t>
      </w:r>
      <w:r>
        <w:tab/>
        <w:t>kl</w:t>
      </w:r>
      <w:r w:rsidR="00481CCF">
        <w:t>.</w:t>
      </w:r>
      <w:r>
        <w:t xml:space="preserve"> 07:00 – 18:00 </w:t>
      </w:r>
    </w:p>
    <w:p w14:paraId="619364D9" w14:textId="77777777" w:rsidR="00F6411C" w:rsidRDefault="00F6411C" w:rsidP="00035753">
      <w:pPr>
        <w:tabs>
          <w:tab w:val="center" w:pos="3330"/>
          <w:tab w:val="center" w:pos="4442"/>
          <w:tab w:val="center" w:pos="5150"/>
          <w:tab w:val="center" w:pos="5858"/>
          <w:tab w:val="center" w:pos="7211"/>
        </w:tabs>
        <w:spacing w:line="240" w:lineRule="auto"/>
      </w:pPr>
      <w:r>
        <w:tab/>
        <w:t xml:space="preserve">Lørdag:  </w:t>
      </w:r>
      <w:r>
        <w:tab/>
        <w:t xml:space="preserve"> </w:t>
      </w:r>
      <w:r>
        <w:tab/>
        <w:t xml:space="preserve"> </w:t>
      </w:r>
      <w:r>
        <w:tab/>
        <w:t xml:space="preserve"> </w:t>
      </w:r>
      <w:r>
        <w:tab/>
        <w:t>kl</w:t>
      </w:r>
      <w:r w:rsidR="00481CCF">
        <w:t>.</w:t>
      </w:r>
      <w:r>
        <w:t xml:space="preserve"> 09:00 – 13:00 </w:t>
      </w:r>
    </w:p>
    <w:p w14:paraId="6E90B60A" w14:textId="4AA0DFE1" w:rsidR="00F6411C" w:rsidRDefault="00035753" w:rsidP="00007535">
      <w:pPr>
        <w:spacing w:after="131"/>
        <w:ind w:right="130"/>
      </w:pPr>
      <w:r>
        <w:t>Ved a</w:t>
      </w:r>
      <w:r w:rsidR="00F6411C">
        <w:t xml:space="preserve">kutt behov for kraftfôr utenom ordinær åpningstid: Ring tlf: 72 50 50 50, tast 3 og 1, du kobles direkte til logistikkvakten. </w:t>
      </w:r>
    </w:p>
    <w:p w14:paraId="40A49C56" w14:textId="55C476FA" w:rsidR="00F6411C" w:rsidRPr="00035753" w:rsidRDefault="00F6411C" w:rsidP="00007535">
      <w:pPr>
        <w:spacing w:after="43" w:line="259" w:lineRule="auto"/>
        <w:rPr>
          <w:sz w:val="40"/>
          <w:szCs w:val="40"/>
        </w:rPr>
      </w:pPr>
      <w:r w:rsidRPr="00035753">
        <w:rPr>
          <w:sz w:val="40"/>
          <w:szCs w:val="40"/>
        </w:rPr>
        <w:t>Generel</w:t>
      </w:r>
      <w:r w:rsidR="00BC17A7" w:rsidRPr="00035753">
        <w:rPr>
          <w:sz w:val="40"/>
          <w:szCs w:val="40"/>
        </w:rPr>
        <w:t>t</w:t>
      </w:r>
    </w:p>
    <w:p w14:paraId="060E6F14" w14:textId="6D153780" w:rsidR="00F6411C" w:rsidRPr="00BC17A7" w:rsidRDefault="00F6411C" w:rsidP="00BC17A7">
      <w:pPr>
        <w:spacing w:after="58" w:line="259" w:lineRule="auto"/>
        <w:rPr>
          <w:sz w:val="28"/>
          <w:szCs w:val="28"/>
        </w:rPr>
      </w:pPr>
      <w:r w:rsidRPr="00BC17A7">
        <w:rPr>
          <w:sz w:val="28"/>
          <w:szCs w:val="28"/>
        </w:rPr>
        <w:t>Virkedager:</w:t>
      </w:r>
    </w:p>
    <w:p w14:paraId="72C811F4" w14:textId="77777777" w:rsidR="00007535" w:rsidRDefault="00F6411C" w:rsidP="00035753">
      <w:pPr>
        <w:pStyle w:val="Listeavsnitt"/>
        <w:numPr>
          <w:ilvl w:val="0"/>
          <w:numId w:val="16"/>
        </w:numPr>
        <w:spacing w:after="56"/>
        <w:ind w:right="130"/>
      </w:pPr>
      <w:r>
        <w:t xml:space="preserve">Alle dager unntatt lørdag, søndag, helligdager og offentlige høytidsdager. </w:t>
      </w:r>
    </w:p>
    <w:p w14:paraId="56B5C14E" w14:textId="77777777" w:rsidR="00F6411C" w:rsidRPr="00007535" w:rsidRDefault="00F6411C" w:rsidP="00007535">
      <w:pPr>
        <w:spacing w:after="58" w:line="259" w:lineRule="auto"/>
        <w:rPr>
          <w:sz w:val="28"/>
          <w:szCs w:val="28"/>
        </w:rPr>
      </w:pPr>
      <w:r w:rsidRPr="00007535">
        <w:rPr>
          <w:sz w:val="28"/>
          <w:szCs w:val="28"/>
        </w:rPr>
        <w:t xml:space="preserve">Priser: </w:t>
      </w:r>
    </w:p>
    <w:p w14:paraId="7F89B47D" w14:textId="77777777" w:rsidR="00035753" w:rsidRDefault="00F6411C" w:rsidP="00F6411C">
      <w:pPr>
        <w:numPr>
          <w:ilvl w:val="0"/>
          <w:numId w:val="14"/>
        </w:numPr>
        <w:spacing w:after="5" w:line="328" w:lineRule="auto"/>
        <w:ind w:right="130" w:hanging="360"/>
      </w:pPr>
      <w:r>
        <w:t>Listepris på kraftfôr i bulk er lik i hele FKA sitt område. Se Min gård for oppdaterte priser.</w:t>
      </w:r>
    </w:p>
    <w:p w14:paraId="15C5B93D" w14:textId="06798902" w:rsidR="00F6411C" w:rsidRDefault="00F6411C" w:rsidP="00F6411C">
      <w:pPr>
        <w:numPr>
          <w:ilvl w:val="0"/>
          <w:numId w:val="14"/>
        </w:numPr>
        <w:spacing w:after="5" w:line="328" w:lineRule="auto"/>
        <w:ind w:right="130" w:hanging="360"/>
      </w:pPr>
      <w:r>
        <w:t xml:space="preserve">Leveringsdagens priser og betingelser er gjeldende. </w:t>
      </w:r>
    </w:p>
    <w:p w14:paraId="5D600A3D" w14:textId="77777777" w:rsidR="00F6411C" w:rsidRDefault="00F6411C" w:rsidP="00F6411C">
      <w:pPr>
        <w:numPr>
          <w:ilvl w:val="0"/>
          <w:numId w:val="14"/>
        </w:numPr>
        <w:spacing w:after="68" w:line="265" w:lineRule="auto"/>
        <w:ind w:right="130" w:hanging="360"/>
      </w:pPr>
      <w:r>
        <w:t>Varer i småsekk (25 kg) selges i hele paller à 30 stk. Bestill hel pall for å unngå et tillegg på 25 øre/kg pr sekk.</w:t>
      </w:r>
      <w:r>
        <w:rPr>
          <w:b/>
        </w:rPr>
        <w:t xml:space="preserve"> </w:t>
      </w:r>
    </w:p>
    <w:p w14:paraId="6362935A" w14:textId="77777777" w:rsidR="00F6411C" w:rsidRPr="00007535" w:rsidRDefault="00F6411C" w:rsidP="00007535">
      <w:pPr>
        <w:spacing w:after="58" w:line="259" w:lineRule="auto"/>
        <w:rPr>
          <w:sz w:val="28"/>
          <w:szCs w:val="28"/>
        </w:rPr>
      </w:pPr>
      <w:r w:rsidRPr="00007535">
        <w:rPr>
          <w:sz w:val="28"/>
          <w:szCs w:val="28"/>
        </w:rPr>
        <w:t xml:space="preserve">Fraktkostnader: </w:t>
      </w:r>
    </w:p>
    <w:p w14:paraId="57BBCC4B" w14:textId="77777777" w:rsidR="00F6411C" w:rsidRDefault="00F6411C" w:rsidP="00F6411C">
      <w:pPr>
        <w:numPr>
          <w:ilvl w:val="0"/>
          <w:numId w:val="14"/>
        </w:numPr>
        <w:spacing w:after="62" w:line="265" w:lineRule="auto"/>
        <w:ind w:right="130" w:hanging="360"/>
      </w:pPr>
      <w:r>
        <w:t xml:space="preserve">Frakt i Felleskjøpet belastes etter satser angitt pr distrikt. </w:t>
      </w:r>
    </w:p>
    <w:p w14:paraId="5A9948F6" w14:textId="77777777" w:rsidR="00F6411C" w:rsidRDefault="00F6411C" w:rsidP="00F6411C">
      <w:pPr>
        <w:numPr>
          <w:ilvl w:val="0"/>
          <w:numId w:val="14"/>
        </w:numPr>
        <w:spacing w:after="64" w:line="265" w:lineRule="auto"/>
        <w:ind w:right="130" w:hanging="360"/>
      </w:pPr>
      <w:r>
        <w:t xml:space="preserve">Frakttilskudd skjer i samsvar med Statens ordning for stedsfrakttilskudd. </w:t>
      </w:r>
    </w:p>
    <w:p w14:paraId="4590FEE7" w14:textId="77777777" w:rsidR="00F6411C" w:rsidRDefault="00F6411C" w:rsidP="00F6411C">
      <w:pPr>
        <w:numPr>
          <w:ilvl w:val="0"/>
          <w:numId w:val="14"/>
        </w:numPr>
        <w:spacing w:after="67" w:line="265" w:lineRule="auto"/>
        <w:ind w:right="130" w:hanging="360"/>
      </w:pPr>
      <w:r>
        <w:t xml:space="preserve">Bestillinger under 3 tonn fraktbelastes som 3 tonns lass. </w:t>
      </w:r>
    </w:p>
    <w:p w14:paraId="668FAF38" w14:textId="77777777" w:rsidR="00F6411C" w:rsidRPr="00007535" w:rsidRDefault="00F6411C" w:rsidP="00007535">
      <w:pPr>
        <w:spacing w:after="58" w:line="259" w:lineRule="auto"/>
        <w:rPr>
          <w:sz w:val="28"/>
          <w:szCs w:val="28"/>
        </w:rPr>
      </w:pPr>
      <w:r w:rsidRPr="00007535">
        <w:rPr>
          <w:sz w:val="28"/>
          <w:szCs w:val="28"/>
        </w:rPr>
        <w:lastRenderedPageBreak/>
        <w:t xml:space="preserve">Levering: </w:t>
      </w:r>
    </w:p>
    <w:p w14:paraId="3141E63D" w14:textId="77777777" w:rsidR="00F6411C" w:rsidRDefault="00F6411C" w:rsidP="00F6411C">
      <w:pPr>
        <w:numPr>
          <w:ilvl w:val="0"/>
          <w:numId w:val="14"/>
        </w:numPr>
        <w:spacing w:after="5" w:line="325" w:lineRule="auto"/>
        <w:ind w:right="130" w:hanging="360"/>
      </w:pPr>
      <w:r>
        <w:rPr>
          <w:noProof/>
        </w:rPr>
        <mc:AlternateContent>
          <mc:Choice Requires="wpg">
            <w:drawing>
              <wp:anchor distT="0" distB="0" distL="114300" distR="114300" simplePos="0" relativeHeight="251660288" behindDoc="0" locked="0" layoutInCell="1" allowOverlap="1" wp14:anchorId="23EBE546" wp14:editId="2BC77E88">
                <wp:simplePos x="0" y="0"/>
                <wp:positionH relativeFrom="page">
                  <wp:posOffset>8889</wp:posOffset>
                </wp:positionH>
                <wp:positionV relativeFrom="page">
                  <wp:posOffset>10192088</wp:posOffset>
                </wp:positionV>
                <wp:extent cx="7551676" cy="7570"/>
                <wp:effectExtent l="0" t="0" r="0" b="0"/>
                <wp:wrapTopAndBottom/>
                <wp:docPr id="3956" name="Group 3956"/>
                <wp:cNvGraphicFramePr/>
                <a:graphic xmlns:a="http://schemas.openxmlformats.org/drawingml/2006/main">
                  <a:graphicData uri="http://schemas.microsoft.com/office/word/2010/wordprocessingGroup">
                    <wpg:wgp>
                      <wpg:cNvGrpSpPr/>
                      <wpg:grpSpPr>
                        <a:xfrm>
                          <a:off x="0" y="0"/>
                          <a:ext cx="7551676" cy="7570"/>
                          <a:chOff x="0" y="0"/>
                          <a:chExt cx="7551676" cy="7570"/>
                        </a:xfrm>
                      </wpg:grpSpPr>
                      <wps:wsp>
                        <wps:cNvPr id="141" name="Shape 141"/>
                        <wps:cNvSpPr/>
                        <wps:spPr>
                          <a:xfrm>
                            <a:off x="0" y="0"/>
                            <a:ext cx="7551676" cy="7570"/>
                          </a:xfrm>
                          <a:custGeom>
                            <a:avLst/>
                            <a:gdLst/>
                            <a:ahLst/>
                            <a:cxnLst/>
                            <a:rect l="0" t="0" r="0" b="0"/>
                            <a:pathLst>
                              <a:path w="7551676" h="7570">
                                <a:moveTo>
                                  <a:pt x="7551676" y="7570"/>
                                </a:moveTo>
                                <a:lnTo>
                                  <a:pt x="0" y="0"/>
                                </a:lnTo>
                              </a:path>
                            </a:pathLst>
                          </a:custGeom>
                          <a:ln w="6350" cap="flat">
                            <a:miter lim="101600"/>
                          </a:ln>
                        </wps:spPr>
                        <wps:style>
                          <a:lnRef idx="1">
                            <a:srgbClr val="6FAC46"/>
                          </a:lnRef>
                          <a:fillRef idx="0">
                            <a:srgbClr val="000000">
                              <a:alpha val="0"/>
                            </a:srgbClr>
                          </a:fillRef>
                          <a:effectRef idx="0">
                            <a:scrgbClr r="0" g="0" b="0"/>
                          </a:effectRef>
                          <a:fontRef idx="none"/>
                        </wps:style>
                        <wps:bodyPr/>
                      </wps:wsp>
                    </wpg:wgp>
                  </a:graphicData>
                </a:graphic>
              </wp:anchor>
            </w:drawing>
          </mc:Choice>
          <mc:Fallback>
            <w:pict>
              <v:group w14:anchorId="6E3872C1" id="Group 3956" o:spid="_x0000_s1026" style="position:absolute;margin-left:.7pt;margin-top:802.55pt;width:594.6pt;height:.6pt;z-index:251660288;mso-position-horizontal-relative:page;mso-position-vertical-relative:page" coordsize="755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">
                <v:shape id="Shape 141" o:spid="_x0000_s1027" style="position:absolute;width:75516;height:75;visibility:visible;mso-wrap-style:square;v-text-anchor:top" coordsize="7551676,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" path="m7551676,7570l,e" filled="f" strokecolor="#6cab42" strokeweight=".5pt">
                  <v:stroke miterlimit="66585f" joinstyle="miter"/>
                  <v:path arrowok="t" textboxrect="0,0,7551676,7570"/>
                </v:shape>
                <w10:wrap type="topAndBottom" anchorx="page" anchory="page"/>
              </v:group>
            </w:pict>
          </mc:Fallback>
        </mc:AlternateContent>
      </w:r>
      <w:r>
        <w:t>Levering skjer fortrinnsvis mandag-fredag, men vil kunne skje hele døgnet i hele uken. -</w:t>
      </w:r>
      <w:r>
        <w:rPr>
          <w:rFonts w:ascii="Arial" w:eastAsia="Arial" w:hAnsi="Arial" w:cs="Arial"/>
        </w:rPr>
        <w:t xml:space="preserve"> </w:t>
      </w:r>
      <w:r>
        <w:rPr>
          <w:rFonts w:ascii="Arial" w:eastAsia="Arial" w:hAnsi="Arial" w:cs="Arial"/>
        </w:rPr>
        <w:tab/>
      </w:r>
      <w:r>
        <w:t xml:space="preserve">Noen distrikter har faste leveringsdager (bulkruter). </w:t>
      </w:r>
    </w:p>
    <w:p w14:paraId="482A8568" w14:textId="016E93BC" w:rsidR="00F6411C" w:rsidRDefault="00F6411C" w:rsidP="00F6411C">
      <w:pPr>
        <w:numPr>
          <w:ilvl w:val="0"/>
          <w:numId w:val="14"/>
        </w:numPr>
        <w:spacing w:after="54" w:line="265" w:lineRule="auto"/>
        <w:ind w:right="130" w:hanging="360"/>
      </w:pPr>
      <w:r>
        <w:t>Rabatter som omfatter 18 tonn og oppover, forutsetter at vei og biloppstillingsplass takler fullt vogntog og hele bestillingen må kunne leveres samlet.</w:t>
      </w:r>
    </w:p>
    <w:p w14:paraId="73E474C0" w14:textId="60710974" w:rsidR="000E0EFD" w:rsidRPr="00007535" w:rsidRDefault="00F6411C" w:rsidP="00007535">
      <w:pPr>
        <w:spacing w:after="58" w:line="259" w:lineRule="auto"/>
        <w:rPr>
          <w:sz w:val="28"/>
          <w:szCs w:val="28"/>
        </w:rPr>
      </w:pPr>
      <w:r w:rsidRPr="00007535">
        <w:rPr>
          <w:sz w:val="28"/>
          <w:szCs w:val="28"/>
        </w:rPr>
        <w:t>Rabatter:</w:t>
      </w:r>
    </w:p>
    <w:p w14:paraId="7464127E" w14:textId="0B198864" w:rsidR="00F6411C" w:rsidRDefault="00F6411C" w:rsidP="00F6411C">
      <w:pPr>
        <w:numPr>
          <w:ilvl w:val="0"/>
          <w:numId w:val="14"/>
        </w:numPr>
        <w:spacing w:after="5" w:line="265" w:lineRule="auto"/>
        <w:ind w:right="130" w:hanging="360"/>
      </w:pPr>
      <w:r>
        <w:t>E-handelsrabatt på Min gård, kr 100,- i rabatt pr ordre over kr 3000 (gjelder kun normalbestilling uten endring)</w:t>
      </w:r>
      <w:r w:rsidR="000E0EFD">
        <w:t>.</w:t>
      </w:r>
    </w:p>
    <w:p w14:paraId="10857715" w14:textId="77777777" w:rsidR="00035753" w:rsidRDefault="00035753" w:rsidP="00035753">
      <w:pPr>
        <w:pStyle w:val="Listeavsnitt"/>
        <w:numPr>
          <w:ilvl w:val="0"/>
          <w:numId w:val="17"/>
        </w:numPr>
      </w:pPr>
      <w:r>
        <w:t>Lassrabatt på kraftfôr i bulk:</w:t>
      </w:r>
      <w:r w:rsidRPr="00035753">
        <w:rPr>
          <w:b/>
        </w:rPr>
        <w:t xml:space="preserve"> </w:t>
      </w:r>
      <w:r>
        <w:tab/>
      </w:r>
    </w:p>
    <w:p w14:paraId="6B360BB6" w14:textId="0A3CA45D" w:rsidR="00035753" w:rsidRDefault="00035753" w:rsidP="00035753">
      <w:pPr>
        <w:pStyle w:val="Listeavsnitt"/>
        <w:numPr>
          <w:ilvl w:val="1"/>
          <w:numId w:val="17"/>
        </w:numPr>
      </w:pPr>
      <w:r w:rsidRPr="00035753">
        <w:rPr>
          <w:b/>
        </w:rPr>
        <w:t xml:space="preserve">Mengde </w:t>
      </w:r>
      <w:r>
        <w:tab/>
      </w:r>
      <w:r>
        <w:tab/>
      </w:r>
      <w:r w:rsidR="00275E07">
        <w:tab/>
      </w:r>
      <w:r w:rsidRPr="00035753">
        <w:rPr>
          <w:b/>
        </w:rPr>
        <w:t xml:space="preserve">Rabatt </w:t>
      </w:r>
    </w:p>
    <w:p w14:paraId="136C2FF8" w14:textId="0A264DAB" w:rsidR="00035753" w:rsidRDefault="00035753" w:rsidP="00035753">
      <w:pPr>
        <w:pStyle w:val="Listeavsnitt"/>
        <w:numPr>
          <w:ilvl w:val="1"/>
          <w:numId w:val="17"/>
        </w:numPr>
      </w:pPr>
      <w:r>
        <w:t xml:space="preserve">Min 6 tonn bulk </w:t>
      </w:r>
      <w:r>
        <w:tab/>
      </w:r>
      <w:r>
        <w:tab/>
        <w:t xml:space="preserve">3 øre/kg </w:t>
      </w:r>
    </w:p>
    <w:p w14:paraId="3878F178" w14:textId="595E1AF2" w:rsidR="00035753" w:rsidRDefault="00035753" w:rsidP="00035753">
      <w:pPr>
        <w:pStyle w:val="Listeavsnitt"/>
        <w:numPr>
          <w:ilvl w:val="1"/>
          <w:numId w:val="17"/>
        </w:numPr>
      </w:pPr>
      <w:r>
        <w:t xml:space="preserve">Min 9 tonn bulk </w:t>
      </w:r>
      <w:r>
        <w:tab/>
      </w:r>
      <w:r w:rsidR="00275E07">
        <w:tab/>
      </w:r>
      <w:r>
        <w:t xml:space="preserve">6 øre/kg </w:t>
      </w:r>
    </w:p>
    <w:p w14:paraId="12D46129" w14:textId="77777777" w:rsidR="00035753" w:rsidRDefault="00035753" w:rsidP="00035753">
      <w:pPr>
        <w:pStyle w:val="Listeavsnitt"/>
        <w:numPr>
          <w:ilvl w:val="1"/>
          <w:numId w:val="17"/>
        </w:numPr>
      </w:pPr>
      <w:r>
        <w:t xml:space="preserve">Min 15 tonn bulk </w:t>
      </w:r>
      <w:r>
        <w:tab/>
        <w:t xml:space="preserve">9 øre/kg </w:t>
      </w:r>
    </w:p>
    <w:p w14:paraId="78A03031" w14:textId="77777777" w:rsidR="00035753" w:rsidRDefault="00035753" w:rsidP="00035753">
      <w:pPr>
        <w:pStyle w:val="Listeavsnitt"/>
        <w:numPr>
          <w:ilvl w:val="1"/>
          <w:numId w:val="17"/>
        </w:numPr>
      </w:pPr>
      <w:r>
        <w:t xml:space="preserve">Min 18 tonn bulk </w:t>
      </w:r>
      <w:r>
        <w:tab/>
        <w:t xml:space="preserve">10 øre/kg </w:t>
      </w:r>
    </w:p>
    <w:p w14:paraId="3465C0E3" w14:textId="77777777" w:rsidR="00035753" w:rsidRDefault="00035753" w:rsidP="00035753">
      <w:pPr>
        <w:pStyle w:val="Listeavsnitt"/>
        <w:numPr>
          <w:ilvl w:val="1"/>
          <w:numId w:val="17"/>
        </w:numPr>
      </w:pPr>
      <w:r>
        <w:t xml:space="preserve">Min 27 tonn bulk </w:t>
      </w:r>
      <w:r>
        <w:tab/>
        <w:t xml:space="preserve">14 øre/kg </w:t>
      </w:r>
    </w:p>
    <w:p w14:paraId="3EA58C52" w14:textId="77777777" w:rsidR="00035753" w:rsidRDefault="00035753" w:rsidP="00035753">
      <w:pPr>
        <w:pStyle w:val="Listeavsnitt"/>
        <w:numPr>
          <w:ilvl w:val="1"/>
          <w:numId w:val="17"/>
        </w:numPr>
      </w:pPr>
      <w:r>
        <w:t xml:space="preserve">Min 30 tonn bulk </w:t>
      </w:r>
      <w:r>
        <w:tab/>
        <w:t xml:space="preserve">15 øre/kg </w:t>
      </w:r>
    </w:p>
    <w:p w14:paraId="504B6248" w14:textId="77777777" w:rsidR="000E0EFD" w:rsidRDefault="000E0EFD" w:rsidP="0010677E">
      <w:pPr>
        <w:spacing w:after="60" w:line="265" w:lineRule="auto"/>
        <w:ind w:right="130"/>
        <w:rPr>
          <w:sz w:val="28"/>
          <w:szCs w:val="28"/>
        </w:rPr>
      </w:pPr>
    </w:p>
    <w:p w14:paraId="0F43340D" w14:textId="77777777" w:rsidR="00035753" w:rsidRDefault="00035753" w:rsidP="00035753">
      <w:pPr>
        <w:pStyle w:val="Listeavsnitt"/>
        <w:numPr>
          <w:ilvl w:val="0"/>
          <w:numId w:val="17"/>
        </w:numPr>
        <w:tabs>
          <w:tab w:val="left" w:pos="3032"/>
        </w:tabs>
        <w:spacing w:after="160" w:line="259" w:lineRule="auto"/>
      </w:pPr>
      <w:r>
        <w:t>Lassrabatt på kraftfôr i sekk:</w:t>
      </w:r>
      <w:r w:rsidRPr="00035753">
        <w:rPr>
          <w:b/>
        </w:rPr>
        <w:t xml:space="preserve"> </w:t>
      </w:r>
      <w:r>
        <w:tab/>
      </w:r>
    </w:p>
    <w:p w14:paraId="20309118" w14:textId="55167F59" w:rsidR="00035753" w:rsidRDefault="00035753" w:rsidP="00035753">
      <w:pPr>
        <w:pStyle w:val="Listeavsnitt"/>
        <w:numPr>
          <w:ilvl w:val="1"/>
          <w:numId w:val="17"/>
        </w:numPr>
        <w:tabs>
          <w:tab w:val="left" w:pos="3032"/>
        </w:tabs>
        <w:spacing w:line="259" w:lineRule="auto"/>
        <w:ind w:right="79"/>
      </w:pPr>
      <w:r w:rsidRPr="00035753">
        <w:rPr>
          <w:b/>
        </w:rPr>
        <w:t xml:space="preserve">Mengde </w:t>
      </w:r>
      <w:r>
        <w:tab/>
      </w:r>
      <w:r>
        <w:tab/>
      </w:r>
      <w:r>
        <w:tab/>
      </w:r>
      <w:r w:rsidRPr="00035753">
        <w:rPr>
          <w:b/>
        </w:rPr>
        <w:t xml:space="preserve">Rabatt </w:t>
      </w:r>
    </w:p>
    <w:p w14:paraId="023B0C4E" w14:textId="77777777" w:rsidR="00035753" w:rsidRDefault="00035753" w:rsidP="00035753">
      <w:pPr>
        <w:pStyle w:val="Listeavsnitt"/>
        <w:numPr>
          <w:ilvl w:val="1"/>
          <w:numId w:val="17"/>
        </w:numPr>
        <w:tabs>
          <w:tab w:val="left" w:pos="3032"/>
        </w:tabs>
        <w:spacing w:line="259" w:lineRule="auto"/>
      </w:pPr>
      <w:r>
        <w:t xml:space="preserve">Min 3 tonn småsekk (25 kg) </w:t>
      </w:r>
      <w:r>
        <w:tab/>
        <w:t xml:space="preserve">5 øre/ kg </w:t>
      </w:r>
    </w:p>
    <w:p w14:paraId="2E53C3DC" w14:textId="5B206334" w:rsidR="00035753" w:rsidRDefault="00035753" w:rsidP="00035753">
      <w:pPr>
        <w:pStyle w:val="Listeavsnitt"/>
        <w:numPr>
          <w:ilvl w:val="1"/>
          <w:numId w:val="17"/>
        </w:numPr>
        <w:tabs>
          <w:tab w:val="left" w:pos="3032"/>
        </w:tabs>
        <w:spacing w:line="259" w:lineRule="auto"/>
      </w:pPr>
      <w:r>
        <w:t xml:space="preserve">Min 3 tonn storsekk </w:t>
      </w:r>
      <w:r>
        <w:tab/>
      </w:r>
      <w:r>
        <w:tab/>
        <w:t xml:space="preserve">5 øre/ kg </w:t>
      </w:r>
    </w:p>
    <w:p w14:paraId="46B023DC" w14:textId="77777777" w:rsidR="000E0EFD" w:rsidRDefault="000E0EFD" w:rsidP="0010677E">
      <w:pPr>
        <w:spacing w:after="60" w:line="265" w:lineRule="auto"/>
        <w:ind w:right="130"/>
        <w:rPr>
          <w:sz w:val="28"/>
          <w:szCs w:val="28"/>
        </w:rPr>
      </w:pPr>
    </w:p>
    <w:p w14:paraId="2B1996F5" w14:textId="12DD748F" w:rsidR="00F6411C" w:rsidRDefault="00F6411C" w:rsidP="0010677E">
      <w:pPr>
        <w:spacing w:after="60" w:line="265" w:lineRule="auto"/>
        <w:ind w:right="130"/>
      </w:pPr>
      <w:r w:rsidRPr="0010677E">
        <w:rPr>
          <w:sz w:val="28"/>
          <w:szCs w:val="28"/>
        </w:rPr>
        <w:t xml:space="preserve">Årskvantumsrabatt for kraftfôr </w:t>
      </w:r>
      <w:r w:rsidR="00275E07">
        <w:rPr>
          <w:sz w:val="28"/>
          <w:szCs w:val="28"/>
        </w:rPr>
        <w:t>(</w:t>
      </w:r>
      <w:r w:rsidRPr="0010677E">
        <w:rPr>
          <w:sz w:val="28"/>
          <w:szCs w:val="28"/>
        </w:rPr>
        <w:t>godskrives i faktura</w:t>
      </w:r>
      <w:r w:rsidR="00275E07">
        <w:rPr>
          <w:sz w:val="28"/>
          <w:szCs w:val="28"/>
        </w:rPr>
        <w:t>)</w:t>
      </w:r>
      <w:r>
        <w:t xml:space="preserve">: </w:t>
      </w:r>
    </w:p>
    <w:p w14:paraId="6A5EC3F3" w14:textId="54CD4367" w:rsidR="00035753" w:rsidRPr="00035753" w:rsidRDefault="00035753" w:rsidP="00035753">
      <w:pPr>
        <w:pStyle w:val="Listeavsnitt"/>
        <w:numPr>
          <w:ilvl w:val="1"/>
          <w:numId w:val="17"/>
        </w:numPr>
        <w:rPr>
          <w:b/>
        </w:rPr>
      </w:pPr>
      <w:r w:rsidRPr="00035753">
        <w:rPr>
          <w:b/>
        </w:rPr>
        <w:t>Mengde</w:t>
      </w:r>
      <w:r w:rsidRPr="00035753">
        <w:rPr>
          <w:b/>
        </w:rPr>
        <w:tab/>
      </w:r>
      <w:r>
        <w:rPr>
          <w:b/>
        </w:rPr>
        <w:tab/>
      </w:r>
      <w:r w:rsidR="00275E07">
        <w:rPr>
          <w:b/>
        </w:rPr>
        <w:tab/>
      </w:r>
      <w:r w:rsidRPr="00035753">
        <w:rPr>
          <w:b/>
        </w:rPr>
        <w:t>Rabatt</w:t>
      </w:r>
    </w:p>
    <w:p w14:paraId="6B451307" w14:textId="4B0206A4" w:rsidR="00035753" w:rsidRPr="00035753" w:rsidRDefault="00F6411C" w:rsidP="00035753">
      <w:pPr>
        <w:pStyle w:val="Listeavsnitt"/>
        <w:numPr>
          <w:ilvl w:val="1"/>
          <w:numId w:val="17"/>
        </w:numPr>
        <w:rPr>
          <w:bCs/>
        </w:rPr>
      </w:pPr>
      <w:r w:rsidRPr="00035753">
        <w:rPr>
          <w:bCs/>
        </w:rPr>
        <w:t xml:space="preserve">100-200 tonn </w:t>
      </w:r>
      <w:r w:rsidRPr="00035753">
        <w:rPr>
          <w:bCs/>
        </w:rPr>
        <w:tab/>
      </w:r>
      <w:r w:rsidR="00035753" w:rsidRPr="00035753">
        <w:rPr>
          <w:bCs/>
        </w:rPr>
        <w:tab/>
        <w:t xml:space="preserve"> </w:t>
      </w:r>
      <w:r w:rsidRPr="00035753">
        <w:rPr>
          <w:bCs/>
        </w:rPr>
        <w:t>1,0 %</w:t>
      </w:r>
    </w:p>
    <w:p w14:paraId="7AD383EC" w14:textId="27C58C49" w:rsidR="00035753" w:rsidRPr="00035753" w:rsidRDefault="00F6411C" w:rsidP="00035753">
      <w:pPr>
        <w:pStyle w:val="Listeavsnitt"/>
        <w:numPr>
          <w:ilvl w:val="1"/>
          <w:numId w:val="17"/>
        </w:numPr>
        <w:rPr>
          <w:bCs/>
        </w:rPr>
      </w:pPr>
      <w:r w:rsidRPr="00035753">
        <w:rPr>
          <w:bCs/>
        </w:rPr>
        <w:t xml:space="preserve">200-400 tonn </w:t>
      </w:r>
      <w:r w:rsidRPr="00035753">
        <w:rPr>
          <w:bCs/>
        </w:rPr>
        <w:tab/>
      </w:r>
      <w:r w:rsidR="00035753" w:rsidRPr="00035753">
        <w:rPr>
          <w:bCs/>
        </w:rPr>
        <w:tab/>
      </w:r>
      <w:r w:rsidRPr="00035753">
        <w:rPr>
          <w:bCs/>
        </w:rPr>
        <w:t xml:space="preserve">1,5 % </w:t>
      </w:r>
    </w:p>
    <w:p w14:paraId="0FC101A9" w14:textId="60A383AA" w:rsidR="00F6411C" w:rsidRPr="00035753" w:rsidRDefault="00F6411C" w:rsidP="00035753">
      <w:pPr>
        <w:pStyle w:val="Listeavsnitt"/>
        <w:numPr>
          <w:ilvl w:val="1"/>
          <w:numId w:val="17"/>
        </w:numPr>
        <w:rPr>
          <w:bCs/>
        </w:rPr>
      </w:pPr>
      <w:r w:rsidRPr="00035753">
        <w:rPr>
          <w:bCs/>
        </w:rPr>
        <w:t xml:space="preserve">Over 400 tonn </w:t>
      </w:r>
      <w:r w:rsidRPr="00035753">
        <w:rPr>
          <w:bCs/>
        </w:rPr>
        <w:tab/>
      </w:r>
      <w:r w:rsidR="00035753" w:rsidRPr="00035753">
        <w:rPr>
          <w:bCs/>
        </w:rPr>
        <w:tab/>
      </w:r>
      <w:r w:rsidRPr="00035753">
        <w:rPr>
          <w:bCs/>
        </w:rPr>
        <w:t xml:space="preserve">2,0 % </w:t>
      </w:r>
    </w:p>
    <w:p w14:paraId="7A695CE6" w14:textId="77777777" w:rsidR="00F6411C" w:rsidRPr="0010677E" w:rsidRDefault="00F6411C" w:rsidP="0010677E">
      <w:pPr>
        <w:spacing w:after="58" w:line="259" w:lineRule="auto"/>
        <w:rPr>
          <w:sz w:val="28"/>
          <w:szCs w:val="28"/>
        </w:rPr>
      </w:pPr>
      <w:r w:rsidRPr="0010677E">
        <w:rPr>
          <w:sz w:val="28"/>
          <w:szCs w:val="28"/>
        </w:rPr>
        <w:t xml:space="preserve">Betalingsbetingelser: </w:t>
      </w:r>
    </w:p>
    <w:p w14:paraId="371DDFB6" w14:textId="7299BE2A" w:rsidR="00F6411C" w:rsidRDefault="00F6411C" w:rsidP="00F6411C">
      <w:pPr>
        <w:numPr>
          <w:ilvl w:val="0"/>
          <w:numId w:val="14"/>
        </w:numPr>
        <w:spacing w:after="64" w:line="265" w:lineRule="auto"/>
        <w:ind w:right="130" w:hanging="360"/>
      </w:pPr>
      <w:r>
        <w:t>Forfall 1</w:t>
      </w:r>
      <w:r w:rsidR="0010677E">
        <w:t>4</w:t>
      </w:r>
      <w:r>
        <w:t xml:space="preserve"> dager etter fakturadato.</w:t>
      </w:r>
    </w:p>
    <w:p w14:paraId="101C2236" w14:textId="270EC125" w:rsidR="00F6411C" w:rsidRDefault="0010677E" w:rsidP="00F6411C">
      <w:pPr>
        <w:numPr>
          <w:ilvl w:val="0"/>
          <w:numId w:val="14"/>
        </w:numPr>
        <w:spacing w:after="65" w:line="265" w:lineRule="auto"/>
        <w:ind w:right="130" w:hanging="360"/>
      </w:pPr>
      <w:r>
        <w:t>Kontant</w:t>
      </w:r>
      <w:r w:rsidR="00F6411C">
        <w:t xml:space="preserve">rabatt: </w:t>
      </w:r>
      <w:r>
        <w:t>autogiro trekk d</w:t>
      </w:r>
      <w:r w:rsidR="00F6411C">
        <w:t xml:space="preserve">ag </w:t>
      </w:r>
      <w:r>
        <w:t xml:space="preserve">en </w:t>
      </w:r>
      <w:r w:rsidR="00BC17A7">
        <w:t xml:space="preserve">(1) </w:t>
      </w:r>
      <w:r w:rsidR="00F6411C">
        <w:t xml:space="preserve">etter fakturadato gir 1 % rabatt. </w:t>
      </w:r>
    </w:p>
    <w:p w14:paraId="225923F9" w14:textId="77777777" w:rsidR="00F6411C" w:rsidRPr="0010677E" w:rsidRDefault="00F6411C" w:rsidP="0010677E">
      <w:pPr>
        <w:spacing w:after="1" w:line="259" w:lineRule="auto"/>
        <w:rPr>
          <w:sz w:val="28"/>
          <w:szCs w:val="28"/>
        </w:rPr>
      </w:pPr>
      <w:r w:rsidRPr="0010677E">
        <w:rPr>
          <w:sz w:val="28"/>
          <w:szCs w:val="28"/>
        </w:rPr>
        <w:t xml:space="preserve">Næringsinnhold i kraftfôret: </w:t>
      </w:r>
    </w:p>
    <w:p w14:paraId="50C5BD54" w14:textId="77777777" w:rsidR="00F6411C" w:rsidRDefault="00F6411C" w:rsidP="0010677E">
      <w:pPr>
        <w:spacing w:after="643"/>
        <w:ind w:right="130"/>
      </w:pPr>
      <w:r>
        <w:t xml:space="preserve">Næringsinnholdet oppgitt i Min gård er veiledende og kan avvike i forhold til produktopplysningene på innleggsseddelen. Innleggssedlene som følger leveransen har riktig verdi på levert produkt. Volumvekt kan variere. Foreta kontrollveiing av volumvekt ved ny leveranse dersom du tildeler kraftfôr etter volum. </w:t>
      </w:r>
    </w:p>
    <w:sectPr w:rsidR="00F6411C" w:rsidSect="003C59DB">
      <w:headerReference w:type="default" r:id="rId12"/>
      <w:footerReference w:type="default" r:id="rId13"/>
      <w:pgSz w:w="11906" w:h="16838"/>
      <w:pgMar w:top="1418" w:right="851" w:bottom="1418"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18B6" w14:textId="77777777" w:rsidR="00AD2EB7" w:rsidRDefault="00AD2EB7" w:rsidP="00B02E93">
      <w:pPr>
        <w:spacing w:after="0" w:line="240" w:lineRule="auto"/>
      </w:pPr>
      <w:r>
        <w:separator/>
      </w:r>
    </w:p>
  </w:endnote>
  <w:endnote w:type="continuationSeparator" w:id="0">
    <w:p w14:paraId="74A59530" w14:textId="77777777" w:rsidR="00AD2EB7" w:rsidRDefault="00AD2EB7" w:rsidP="00B02E93">
      <w:pPr>
        <w:spacing w:after="0" w:line="240" w:lineRule="auto"/>
      </w:pPr>
      <w:r>
        <w:continuationSeparator/>
      </w:r>
    </w:p>
  </w:endnote>
  <w:endnote w:type="continuationNotice" w:id="1">
    <w:p w14:paraId="7084F22B" w14:textId="77777777" w:rsidR="00AD2EB7" w:rsidRDefault="00AD2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D768" w14:textId="77777777" w:rsidR="00D045FE" w:rsidRDefault="00D045FE" w:rsidP="002E1724"/>
  <w:tbl>
    <w:tblPr>
      <w:tblW w:w="5000" w:type="pct"/>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203"/>
      <w:gridCol w:w="1054"/>
      <w:gridCol w:w="5570"/>
      <w:gridCol w:w="1205"/>
    </w:tblGrid>
    <w:tr w:rsidR="00D045FE" w14:paraId="3168B128" w14:textId="77777777" w:rsidTr="002E1724">
      <w:trPr>
        <w:trHeight w:val="80"/>
      </w:trPr>
      <w:tc>
        <w:tcPr>
          <w:tcW w:w="314" w:type="pct"/>
          <w:tcBorders>
            <w:top w:val="nil"/>
            <w:left w:val="nil"/>
            <w:bottom w:val="single" w:sz="4" w:space="0" w:color="auto"/>
            <w:right w:val="single" w:sz="4" w:space="0" w:color="auto"/>
          </w:tcBorders>
          <w:tcMar>
            <w:top w:w="0" w:type="dxa"/>
            <w:left w:w="0" w:type="dxa"/>
            <w:bottom w:w="0" w:type="dxa"/>
            <w:right w:w="108" w:type="dxa"/>
          </w:tcMar>
          <w:hideMark/>
        </w:tcPr>
        <w:p w14:paraId="2C928D3F" w14:textId="77777777" w:rsidR="00D045FE" w:rsidRDefault="00D045FE"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Pr>
              <w:sz w:val="16"/>
              <w:szCs w:val="16"/>
            </w:rPr>
            <w:t>ID:</w:t>
          </w:r>
        </w:p>
        <w:p w14:paraId="0D4162E9" w14:textId="77777777" w:rsidR="00D045FE" w:rsidRDefault="00D045FE"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Pr>
              <w:noProof/>
              <w:sz w:val="16"/>
              <w:szCs w:val="16"/>
            </w:rPr>
            <w:t>435</w:t>
          </w:r>
        </w:p>
      </w:tc>
      <w:tc>
        <w:tcPr>
          <w:tcW w:w="624" w:type="pct"/>
          <w:tcBorders>
            <w:top w:val="nil"/>
            <w:left w:val="single" w:sz="4" w:space="0" w:color="auto"/>
            <w:bottom w:val="single" w:sz="4" w:space="0" w:color="auto"/>
            <w:right w:val="single" w:sz="4" w:space="0" w:color="auto"/>
          </w:tcBorders>
          <w:hideMark/>
        </w:tcPr>
        <w:p w14:paraId="207C40E4" w14:textId="77777777" w:rsidR="00D045FE" w:rsidRDefault="00D045FE"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Pr>
              <w:sz w:val="16"/>
              <w:szCs w:val="16"/>
            </w:rPr>
            <w:t>Revidert:</w:t>
          </w:r>
        </w:p>
        <w:p w14:paraId="59D21FCD" w14:textId="4586DEA0" w:rsidR="00D045FE" w:rsidRDefault="00BC17A7"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Pr>
              <w:noProof/>
              <w:sz w:val="16"/>
              <w:szCs w:val="16"/>
            </w:rPr>
            <w:t>19</w:t>
          </w:r>
          <w:r w:rsidR="00D045FE">
            <w:rPr>
              <w:noProof/>
              <w:sz w:val="16"/>
              <w:szCs w:val="16"/>
            </w:rPr>
            <w:t>.</w:t>
          </w:r>
          <w:r>
            <w:rPr>
              <w:noProof/>
              <w:sz w:val="16"/>
              <w:szCs w:val="16"/>
            </w:rPr>
            <w:t>11</w:t>
          </w:r>
          <w:r w:rsidR="00D045FE">
            <w:rPr>
              <w:noProof/>
              <w:sz w:val="16"/>
              <w:szCs w:val="16"/>
            </w:rPr>
            <w:t>.201</w:t>
          </w:r>
          <w:r>
            <w:rPr>
              <w:noProof/>
              <w:sz w:val="16"/>
              <w:szCs w:val="16"/>
            </w:rPr>
            <w:t>9</w:t>
          </w:r>
        </w:p>
      </w:tc>
      <w:tc>
        <w:tcPr>
          <w:tcW w:w="547" w:type="pct"/>
          <w:tcBorders>
            <w:top w:val="nil"/>
            <w:left w:val="single" w:sz="4" w:space="0" w:color="auto"/>
            <w:bottom w:val="single" w:sz="4" w:space="0" w:color="auto"/>
            <w:right w:val="single" w:sz="4" w:space="0" w:color="auto"/>
          </w:tcBorders>
          <w:hideMark/>
        </w:tcPr>
        <w:p w14:paraId="6D1AE56B" w14:textId="77777777" w:rsidR="00D045FE" w:rsidRDefault="00D045FE"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Pr>
              <w:sz w:val="16"/>
              <w:szCs w:val="16"/>
            </w:rPr>
            <w:t>Versjon:</w:t>
          </w:r>
        </w:p>
        <w:p w14:paraId="3BE033EE" w14:textId="77777777" w:rsidR="00D045FE" w:rsidRDefault="00D045FE"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Pr>
              <w:noProof/>
              <w:sz w:val="16"/>
              <w:szCs w:val="16"/>
            </w:rPr>
            <w:t>3</w:t>
          </w:r>
        </w:p>
      </w:tc>
      <w:tc>
        <w:tcPr>
          <w:tcW w:w="2890" w:type="pct"/>
          <w:tcBorders>
            <w:top w:val="nil"/>
            <w:left w:val="single" w:sz="4" w:space="0" w:color="auto"/>
            <w:bottom w:val="single" w:sz="4" w:space="0" w:color="auto"/>
            <w:right w:val="single" w:sz="4" w:space="0" w:color="auto"/>
          </w:tcBorders>
          <w:hideMark/>
        </w:tcPr>
        <w:p w14:paraId="23350742" w14:textId="3ACE3D78" w:rsidR="00D045FE" w:rsidRPr="00BC17A7" w:rsidRDefault="00D045FE"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sidRPr="00BC17A7">
            <w:rPr>
              <w:sz w:val="16"/>
              <w:szCs w:val="16"/>
            </w:rPr>
            <w:t xml:space="preserve">Forfatter: Konsernkredittsjef, </w:t>
          </w:r>
          <w:r w:rsidRPr="00BC17A7">
            <w:rPr>
              <w:noProof/>
              <w:sz w:val="16"/>
              <w:szCs w:val="16"/>
            </w:rPr>
            <w:t>Elinn A. Thorsen</w:t>
          </w:r>
        </w:p>
        <w:p w14:paraId="446421A1" w14:textId="62178175" w:rsidR="00D045FE" w:rsidRPr="00BC17A7" w:rsidRDefault="00D045FE" w:rsidP="002E1724">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sidRPr="00BC17A7">
            <w:rPr>
              <w:sz w:val="16"/>
              <w:szCs w:val="16"/>
            </w:rPr>
            <w:t>Godkjent av: Konsernkredittsjef,</w:t>
          </w:r>
          <w:r w:rsidR="00BC17A7">
            <w:rPr>
              <w:sz w:val="16"/>
              <w:szCs w:val="16"/>
            </w:rPr>
            <w:t xml:space="preserve"> </w:t>
          </w:r>
          <w:r w:rsidRPr="00BC17A7">
            <w:rPr>
              <w:sz w:val="16"/>
              <w:szCs w:val="16"/>
            </w:rPr>
            <w:t>Elinn A. Thorsen</w:t>
          </w:r>
        </w:p>
      </w:tc>
      <w:tc>
        <w:tcPr>
          <w:tcW w:w="625" w:type="pct"/>
          <w:tcBorders>
            <w:top w:val="nil"/>
            <w:left w:val="single" w:sz="4" w:space="0" w:color="auto"/>
            <w:bottom w:val="single" w:sz="4" w:space="0" w:color="auto"/>
            <w:right w:val="nil"/>
          </w:tcBorders>
          <w:tcMar>
            <w:top w:w="0" w:type="dxa"/>
            <w:left w:w="108" w:type="dxa"/>
            <w:bottom w:w="0" w:type="dxa"/>
            <w:right w:w="0" w:type="dxa"/>
          </w:tcMar>
          <w:hideMark/>
        </w:tcPr>
        <w:p w14:paraId="506AEF3C" w14:textId="77777777" w:rsidR="00D045FE" w:rsidRDefault="00D045FE" w:rsidP="00326499">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76" w:lineRule="auto"/>
            <w:rPr>
              <w:sz w:val="16"/>
              <w:szCs w:val="16"/>
            </w:rPr>
          </w:pPr>
          <w:r>
            <w:rPr>
              <w:sz w:val="16"/>
              <w:szCs w:val="16"/>
            </w:rPr>
            <w:t xml:space="preserve">Side </w:t>
          </w:r>
          <w:r>
            <w:rPr>
              <w:sz w:val="16"/>
              <w:szCs w:val="16"/>
            </w:rPr>
            <w:fldChar w:fldCharType="begin"/>
          </w:r>
          <w:r>
            <w:rPr>
              <w:sz w:val="16"/>
              <w:szCs w:val="16"/>
            </w:rPr>
            <w:instrText xml:space="preserve"> PAGE \* Arabic \* MERGEFORMAT </w:instrText>
          </w:r>
          <w:r>
            <w:rPr>
              <w:sz w:val="16"/>
              <w:szCs w:val="16"/>
            </w:rPr>
            <w:fldChar w:fldCharType="separate"/>
          </w:r>
          <w:r>
            <w:rPr>
              <w:sz w:val="16"/>
              <w:szCs w:val="16"/>
            </w:rPr>
            <w:t>1</w:t>
          </w:r>
          <w:r>
            <w:rPr>
              <w:sz w:val="16"/>
              <w:szCs w:val="16"/>
            </w:rPr>
            <w:fldChar w:fldCharType="end"/>
          </w:r>
          <w:r>
            <w:rPr>
              <w:sz w:val="16"/>
              <w:szCs w:val="16"/>
            </w:rPr>
            <w:t xml:space="preserve"> av </w:t>
          </w:r>
          <w:r>
            <w:rPr>
              <w:sz w:val="16"/>
              <w:szCs w:val="16"/>
            </w:rPr>
            <w:fldChar w:fldCharType="begin"/>
          </w:r>
          <w:r>
            <w:rPr>
              <w:sz w:val="16"/>
              <w:szCs w:val="16"/>
            </w:rPr>
            <w:instrText xml:space="preserve"> NUMPAGES </w:instrText>
          </w:r>
          <w:r>
            <w:rPr>
              <w:sz w:val="16"/>
              <w:szCs w:val="16"/>
            </w:rPr>
            <w:fldChar w:fldCharType="separate"/>
          </w:r>
          <w:r>
            <w:rPr>
              <w:sz w:val="16"/>
              <w:szCs w:val="16"/>
            </w:rPr>
            <w:t>18</w:t>
          </w:r>
          <w:r>
            <w:rPr>
              <w:sz w:val="16"/>
              <w:szCs w:val="16"/>
            </w:rPr>
            <w:fldChar w:fldCharType="end"/>
          </w:r>
        </w:p>
      </w:tc>
    </w:tr>
  </w:tbl>
  <w:p w14:paraId="186115A3" w14:textId="77777777" w:rsidR="00D045FE" w:rsidRDefault="00D045FE" w:rsidP="002E1724">
    <w:pPr>
      <w:pStyle w:val="Bunntekst"/>
      <w:jc w:val="center"/>
      <w:rPr>
        <w:sz w:val="18"/>
      </w:rPr>
    </w:pPr>
  </w:p>
  <w:p w14:paraId="5F87DA57" w14:textId="66C021DA" w:rsidR="00D045FE" w:rsidRPr="004615B9" w:rsidRDefault="00D045FE" w:rsidP="002F4CEF">
    <w:pPr>
      <w:pStyle w:val="Bunntekst"/>
      <w:jc w:val="center"/>
      <w:rPr>
        <w:sz w:val="16"/>
        <w:szCs w:val="16"/>
      </w:rPr>
    </w:pPr>
    <w:r w:rsidRPr="004615B9">
      <w:rPr>
        <w:sz w:val="16"/>
        <w:szCs w:val="16"/>
      </w:rPr>
      <w:t xml:space="preserve">Utskriftsdato: </w:t>
    </w:r>
    <w:r w:rsidRPr="004615B9">
      <w:rPr>
        <w:sz w:val="16"/>
        <w:szCs w:val="16"/>
        <w:lang w:val="en-CA"/>
      </w:rPr>
      <w:fldChar w:fldCharType="begin"/>
    </w:r>
    <w:r w:rsidRPr="004615B9">
      <w:rPr>
        <w:sz w:val="16"/>
        <w:szCs w:val="16"/>
        <w:lang w:val="en-CA"/>
      </w:rPr>
      <w:instrText xml:space="preserve"> TIME \@ "dd.MM.yyyy" </w:instrText>
    </w:r>
    <w:r w:rsidRPr="004615B9">
      <w:rPr>
        <w:sz w:val="16"/>
        <w:szCs w:val="16"/>
        <w:lang w:val="en-CA"/>
      </w:rPr>
      <w:fldChar w:fldCharType="separate"/>
    </w:r>
    <w:r w:rsidR="002369B8">
      <w:rPr>
        <w:noProof/>
        <w:sz w:val="16"/>
        <w:szCs w:val="16"/>
        <w:lang w:val="en-CA"/>
      </w:rPr>
      <w:t>20.11.2019</w:t>
    </w:r>
    <w:r w:rsidRPr="004615B9">
      <w:rPr>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456C" w14:textId="77777777" w:rsidR="00AD2EB7" w:rsidRDefault="00AD2EB7" w:rsidP="00B02E93">
      <w:pPr>
        <w:spacing w:after="0" w:line="240" w:lineRule="auto"/>
      </w:pPr>
      <w:r>
        <w:separator/>
      </w:r>
    </w:p>
  </w:footnote>
  <w:footnote w:type="continuationSeparator" w:id="0">
    <w:p w14:paraId="01D26211" w14:textId="77777777" w:rsidR="00AD2EB7" w:rsidRDefault="00AD2EB7" w:rsidP="00B02E93">
      <w:pPr>
        <w:spacing w:after="0" w:line="240" w:lineRule="auto"/>
      </w:pPr>
      <w:r>
        <w:continuationSeparator/>
      </w:r>
    </w:p>
  </w:footnote>
  <w:footnote w:type="continuationNotice" w:id="1">
    <w:p w14:paraId="1161CF8B" w14:textId="77777777" w:rsidR="00AD2EB7" w:rsidRDefault="00AD2E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C7C2" w14:textId="77777777" w:rsidR="00D045FE" w:rsidRDefault="00D045FE" w:rsidP="004165C1">
    <w:pPr>
      <w:tabs>
        <w:tab w:val="left" w:pos="5460"/>
      </w:tabs>
    </w:pPr>
    <w:r>
      <w:tab/>
    </w:r>
  </w:p>
  <w:tbl>
    <w:tblPr>
      <w:tblStyle w:val="Tabellrutenett"/>
      <w:tblW w:w="5000" w:type="pct"/>
      <w:tblLook w:val="04A0" w:firstRow="1" w:lastRow="0" w:firstColumn="1" w:lastColumn="0" w:noHBand="0" w:noVBand="1"/>
    </w:tblPr>
    <w:tblGrid>
      <w:gridCol w:w="5975"/>
      <w:gridCol w:w="3662"/>
    </w:tblGrid>
    <w:tr w:rsidR="00D045FE" w:rsidRPr="00052D1F" w14:paraId="414BDC88" w14:textId="77777777" w:rsidTr="007B241A">
      <w:trPr>
        <w:trHeight w:val="829"/>
      </w:trPr>
      <w:tc>
        <w:tcPr>
          <w:tcW w:w="3100" w:type="pct"/>
          <w:tcBorders>
            <w:top w:val="nil"/>
            <w:left w:val="nil"/>
            <w:right w:val="nil"/>
          </w:tcBorders>
          <w:tcMar>
            <w:left w:w="28" w:type="dxa"/>
            <w:bottom w:w="28" w:type="dxa"/>
          </w:tcMar>
          <w:vAlign w:val="bottom"/>
        </w:tcPr>
        <w:p w14:paraId="0250306D" w14:textId="77777777" w:rsidR="00D045FE" w:rsidRPr="00052D1F" w:rsidRDefault="00D045FE" w:rsidP="004165C1">
          <w:pPr>
            <w:rPr>
              <w:b/>
              <w:sz w:val="18"/>
              <w:szCs w:val="18"/>
              <w:lang w:val="en-CA"/>
            </w:rPr>
          </w:pPr>
        </w:p>
        <w:p w14:paraId="595E7BFF" w14:textId="77777777" w:rsidR="00D045FE" w:rsidRPr="003E5EA1" w:rsidRDefault="00D045FE" w:rsidP="004165C1">
          <w:pPr>
            <w:tabs>
              <w:tab w:val="left" w:pos="2340"/>
            </w:tabs>
            <w:rPr>
              <w:sz w:val="36"/>
              <w:szCs w:val="36"/>
              <w:lang w:val="en-CA"/>
            </w:rPr>
          </w:pPr>
          <w:r>
            <w:rPr>
              <w:noProof/>
              <w:sz w:val="36"/>
              <w:szCs w:val="36"/>
              <w:lang w:val="en-CA"/>
            </w:rPr>
            <w:t>Salgs - og leveringsbetingelser Kraftfor</w:t>
          </w:r>
        </w:p>
      </w:tc>
      <w:tc>
        <w:tcPr>
          <w:tcW w:w="1900" w:type="pct"/>
          <w:tcBorders>
            <w:top w:val="nil"/>
            <w:left w:val="nil"/>
            <w:right w:val="nil"/>
          </w:tcBorders>
          <w:tcMar>
            <w:right w:w="0" w:type="dxa"/>
          </w:tcMar>
        </w:tcPr>
        <w:p w14:paraId="18C7BA89" w14:textId="77777777" w:rsidR="00D045FE" w:rsidRPr="00052D1F" w:rsidRDefault="00D045FE" w:rsidP="004165C1">
          <w:pPr>
            <w:jc w:val="right"/>
            <w:rPr>
              <w:sz w:val="18"/>
              <w:szCs w:val="18"/>
              <w:lang w:val="en-CA"/>
            </w:rPr>
          </w:pPr>
          <w:r>
            <w:rPr>
              <w:noProof/>
              <w:sz w:val="18"/>
              <w:szCs w:val="18"/>
              <w:lang w:val="en-CA"/>
            </w:rPr>
            <w:drawing>
              <wp:inline distT="0" distB="0" distL="0" distR="0" wp14:anchorId="711C5EEA" wp14:editId="68722F57">
                <wp:extent cx="1895475" cy="352425"/>
                <wp:effectExtent l="0" t="0" r="0" b="0"/>
                <wp:docPr id="1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52425"/>
                        </a:xfrm>
                        <a:prstGeom prst="rect">
                          <a:avLst/>
                        </a:prstGeom>
                        <a:noFill/>
                        <a:ln>
                          <a:noFill/>
                        </a:ln>
                      </pic:spPr>
                    </pic:pic>
                  </a:graphicData>
                </a:graphic>
              </wp:inline>
            </w:drawing>
          </w:r>
        </w:p>
      </w:tc>
    </w:tr>
  </w:tbl>
  <w:p w14:paraId="1658212E" w14:textId="77777777" w:rsidR="00D045FE" w:rsidRPr="00530B65" w:rsidRDefault="00D045FE" w:rsidP="00530B65">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84D"/>
    <w:multiLevelType w:val="hybridMultilevel"/>
    <w:tmpl w:val="7BAE5A44"/>
    <w:lvl w:ilvl="0" w:tplc="FEE89A9C">
      <w:start w:val="1"/>
      <w:numFmt w:val="bullet"/>
      <w:lvlText w:val="-"/>
      <w:lvlJc w:val="left"/>
      <w:pPr>
        <w:ind w:left="142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5D453C9"/>
    <w:multiLevelType w:val="hybridMultilevel"/>
    <w:tmpl w:val="3F4E04F4"/>
    <w:lvl w:ilvl="0" w:tplc="04140003">
      <w:start w:val="1"/>
      <w:numFmt w:val="bullet"/>
      <w:lvlText w:val="o"/>
      <w:lvlJc w:val="left"/>
      <w:pPr>
        <w:ind w:left="1428"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6E03C95"/>
    <w:multiLevelType w:val="hybridMultilevel"/>
    <w:tmpl w:val="B7D269C0"/>
    <w:lvl w:ilvl="0" w:tplc="C06EC8D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FC31F5"/>
    <w:multiLevelType w:val="hybridMultilevel"/>
    <w:tmpl w:val="6FB88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E368CE"/>
    <w:multiLevelType w:val="hybridMultilevel"/>
    <w:tmpl w:val="E6DC3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C05CDF"/>
    <w:multiLevelType w:val="hybridMultilevel"/>
    <w:tmpl w:val="2CC622BA"/>
    <w:lvl w:ilvl="0" w:tplc="FEE89A9C">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1126FA"/>
    <w:multiLevelType w:val="hybridMultilevel"/>
    <w:tmpl w:val="1E62FC10"/>
    <w:lvl w:ilvl="0" w:tplc="B35A1518">
      <w:start w:val="1"/>
      <w:numFmt w:val="bullet"/>
      <w:lvlText w:val="-"/>
      <w:lvlJc w:val="left"/>
      <w:pPr>
        <w:ind w:left="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695E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C26F6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A2A9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6CABB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6025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F4545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9AC38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1C0F5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0A21AF"/>
    <w:multiLevelType w:val="hybridMultilevel"/>
    <w:tmpl w:val="DB7483EE"/>
    <w:lvl w:ilvl="0" w:tplc="C06EC8D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6E3CCC"/>
    <w:multiLevelType w:val="hybridMultilevel"/>
    <w:tmpl w:val="568E1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4178BC"/>
    <w:multiLevelType w:val="hybridMultilevel"/>
    <w:tmpl w:val="A7E2F9C0"/>
    <w:lvl w:ilvl="0" w:tplc="C06EC8D4">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FB4B96"/>
    <w:multiLevelType w:val="hybridMultilevel"/>
    <w:tmpl w:val="BD18F278"/>
    <w:lvl w:ilvl="0" w:tplc="FEE89A9C">
      <w:start w:val="1"/>
      <w:numFmt w:val="bullet"/>
      <w:lvlText w:val="-"/>
      <w:lvlJc w:val="left"/>
      <w:pPr>
        <w:ind w:left="53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40003">
      <w:start w:val="1"/>
      <w:numFmt w:val="bullet"/>
      <w:lvlText w:val="o"/>
      <w:lvlJc w:val="left"/>
      <w:pPr>
        <w:ind w:left="1259" w:hanging="360"/>
      </w:pPr>
      <w:rPr>
        <w:rFonts w:ascii="Courier New" w:hAnsi="Courier New" w:cs="Courier New" w:hint="default"/>
      </w:rPr>
    </w:lvl>
    <w:lvl w:ilvl="2" w:tplc="04140005" w:tentative="1">
      <w:start w:val="1"/>
      <w:numFmt w:val="bullet"/>
      <w:lvlText w:val=""/>
      <w:lvlJc w:val="left"/>
      <w:pPr>
        <w:ind w:left="1979" w:hanging="360"/>
      </w:pPr>
      <w:rPr>
        <w:rFonts w:ascii="Wingdings" w:hAnsi="Wingdings" w:hint="default"/>
      </w:rPr>
    </w:lvl>
    <w:lvl w:ilvl="3" w:tplc="04140001" w:tentative="1">
      <w:start w:val="1"/>
      <w:numFmt w:val="bullet"/>
      <w:lvlText w:val=""/>
      <w:lvlJc w:val="left"/>
      <w:pPr>
        <w:ind w:left="2699" w:hanging="360"/>
      </w:pPr>
      <w:rPr>
        <w:rFonts w:ascii="Symbol" w:hAnsi="Symbol" w:hint="default"/>
      </w:rPr>
    </w:lvl>
    <w:lvl w:ilvl="4" w:tplc="04140003" w:tentative="1">
      <w:start w:val="1"/>
      <w:numFmt w:val="bullet"/>
      <w:lvlText w:val="o"/>
      <w:lvlJc w:val="left"/>
      <w:pPr>
        <w:ind w:left="3419" w:hanging="360"/>
      </w:pPr>
      <w:rPr>
        <w:rFonts w:ascii="Courier New" w:hAnsi="Courier New" w:cs="Courier New" w:hint="default"/>
      </w:rPr>
    </w:lvl>
    <w:lvl w:ilvl="5" w:tplc="04140005" w:tentative="1">
      <w:start w:val="1"/>
      <w:numFmt w:val="bullet"/>
      <w:lvlText w:val=""/>
      <w:lvlJc w:val="left"/>
      <w:pPr>
        <w:ind w:left="4139" w:hanging="360"/>
      </w:pPr>
      <w:rPr>
        <w:rFonts w:ascii="Wingdings" w:hAnsi="Wingdings" w:hint="default"/>
      </w:rPr>
    </w:lvl>
    <w:lvl w:ilvl="6" w:tplc="04140001" w:tentative="1">
      <w:start w:val="1"/>
      <w:numFmt w:val="bullet"/>
      <w:lvlText w:val=""/>
      <w:lvlJc w:val="left"/>
      <w:pPr>
        <w:ind w:left="4859" w:hanging="360"/>
      </w:pPr>
      <w:rPr>
        <w:rFonts w:ascii="Symbol" w:hAnsi="Symbol" w:hint="default"/>
      </w:rPr>
    </w:lvl>
    <w:lvl w:ilvl="7" w:tplc="04140003" w:tentative="1">
      <w:start w:val="1"/>
      <w:numFmt w:val="bullet"/>
      <w:lvlText w:val="o"/>
      <w:lvlJc w:val="left"/>
      <w:pPr>
        <w:ind w:left="5579" w:hanging="360"/>
      </w:pPr>
      <w:rPr>
        <w:rFonts w:ascii="Courier New" w:hAnsi="Courier New" w:cs="Courier New" w:hint="default"/>
      </w:rPr>
    </w:lvl>
    <w:lvl w:ilvl="8" w:tplc="04140005" w:tentative="1">
      <w:start w:val="1"/>
      <w:numFmt w:val="bullet"/>
      <w:lvlText w:val=""/>
      <w:lvlJc w:val="left"/>
      <w:pPr>
        <w:ind w:left="6299" w:hanging="360"/>
      </w:pPr>
      <w:rPr>
        <w:rFonts w:ascii="Wingdings" w:hAnsi="Wingdings" w:hint="default"/>
      </w:rPr>
    </w:lvl>
  </w:abstractNum>
  <w:abstractNum w:abstractNumId="11" w15:restartNumberingAfterBreak="0">
    <w:nsid w:val="478B6A4F"/>
    <w:multiLevelType w:val="hybridMultilevel"/>
    <w:tmpl w:val="680E59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1A12103"/>
    <w:multiLevelType w:val="hybridMultilevel"/>
    <w:tmpl w:val="47EA5BAA"/>
    <w:lvl w:ilvl="0" w:tplc="FEE89A9C">
      <w:start w:val="1"/>
      <w:numFmt w:val="bullet"/>
      <w:lvlText w:val="-"/>
      <w:lvlJc w:val="left"/>
      <w:pPr>
        <w:ind w:left="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26BC0">
      <w:start w:val="1"/>
      <w:numFmt w:val="bullet"/>
      <w:lvlText w:val="o"/>
      <w:lvlJc w:val="left"/>
      <w:pPr>
        <w:ind w:left="1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CCCE96">
      <w:start w:val="1"/>
      <w:numFmt w:val="bullet"/>
      <w:lvlText w:val="▪"/>
      <w:lvlJc w:val="left"/>
      <w:pPr>
        <w:ind w:left="2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683AC">
      <w:start w:val="1"/>
      <w:numFmt w:val="bullet"/>
      <w:lvlText w:val="•"/>
      <w:lvlJc w:val="left"/>
      <w:pPr>
        <w:ind w:left="3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2E02C">
      <w:start w:val="1"/>
      <w:numFmt w:val="bullet"/>
      <w:lvlText w:val="o"/>
      <w:lvlJc w:val="left"/>
      <w:pPr>
        <w:ind w:left="3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4EA2C">
      <w:start w:val="1"/>
      <w:numFmt w:val="bullet"/>
      <w:lvlText w:val="▪"/>
      <w:lvlJc w:val="left"/>
      <w:pPr>
        <w:ind w:left="4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0861B0">
      <w:start w:val="1"/>
      <w:numFmt w:val="bullet"/>
      <w:lvlText w:val="•"/>
      <w:lvlJc w:val="left"/>
      <w:pPr>
        <w:ind w:left="5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384326">
      <w:start w:val="1"/>
      <w:numFmt w:val="bullet"/>
      <w:lvlText w:val="o"/>
      <w:lvlJc w:val="left"/>
      <w:pPr>
        <w:ind w:left="5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1E0DC8">
      <w:start w:val="1"/>
      <w:numFmt w:val="bullet"/>
      <w:lvlText w:val="▪"/>
      <w:lvlJc w:val="left"/>
      <w:pPr>
        <w:ind w:left="6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945733"/>
    <w:multiLevelType w:val="hybridMultilevel"/>
    <w:tmpl w:val="21869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4413AC"/>
    <w:multiLevelType w:val="hybridMultilevel"/>
    <w:tmpl w:val="E2E4E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DB4549A"/>
    <w:multiLevelType w:val="hybridMultilevel"/>
    <w:tmpl w:val="B2E6D698"/>
    <w:lvl w:ilvl="0" w:tplc="0C987AE4">
      <w:start w:val="1"/>
      <w:numFmt w:val="bullet"/>
      <w:lvlText w:val="-"/>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E38F4">
      <w:start w:val="1"/>
      <w:numFmt w:val="bullet"/>
      <w:lvlText w:val="o"/>
      <w:lvlJc w:val="left"/>
      <w:pPr>
        <w:ind w:left="1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C209CC">
      <w:start w:val="1"/>
      <w:numFmt w:val="bullet"/>
      <w:lvlText w:val="▪"/>
      <w:lvlJc w:val="left"/>
      <w:pPr>
        <w:ind w:left="2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4FF20">
      <w:start w:val="1"/>
      <w:numFmt w:val="bullet"/>
      <w:lvlText w:val="•"/>
      <w:lvlJc w:val="left"/>
      <w:pPr>
        <w:ind w:left="3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417B8">
      <w:start w:val="1"/>
      <w:numFmt w:val="bullet"/>
      <w:lvlText w:val="o"/>
      <w:lvlJc w:val="left"/>
      <w:pPr>
        <w:ind w:left="3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A5096">
      <w:start w:val="1"/>
      <w:numFmt w:val="bullet"/>
      <w:lvlText w:val="▪"/>
      <w:lvlJc w:val="left"/>
      <w:pPr>
        <w:ind w:left="4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B07B68">
      <w:start w:val="1"/>
      <w:numFmt w:val="bullet"/>
      <w:lvlText w:val="•"/>
      <w:lvlJc w:val="left"/>
      <w:pPr>
        <w:ind w:left="5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F6BD36">
      <w:start w:val="1"/>
      <w:numFmt w:val="bullet"/>
      <w:lvlText w:val="o"/>
      <w:lvlJc w:val="left"/>
      <w:pPr>
        <w:ind w:left="5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6AC3E">
      <w:start w:val="1"/>
      <w:numFmt w:val="bullet"/>
      <w:lvlText w:val="▪"/>
      <w:lvlJc w:val="left"/>
      <w:pPr>
        <w:ind w:left="6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D057FFA"/>
    <w:multiLevelType w:val="hybridMultilevel"/>
    <w:tmpl w:val="E2E632D4"/>
    <w:lvl w:ilvl="0" w:tplc="48EE5D3C">
      <w:start w:val="1"/>
      <w:numFmt w:val="bullet"/>
      <w:lvlText w:val="-"/>
      <w:lvlJc w:val="left"/>
      <w:pPr>
        <w:ind w:left="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89BEA">
      <w:start w:val="1"/>
      <w:numFmt w:val="bullet"/>
      <w:lvlText w:val="o"/>
      <w:lvlJc w:val="left"/>
      <w:pPr>
        <w:ind w:left="1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329932">
      <w:start w:val="1"/>
      <w:numFmt w:val="bullet"/>
      <w:lvlText w:val="▪"/>
      <w:lvlJc w:val="left"/>
      <w:pPr>
        <w:ind w:left="2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5AAFC2">
      <w:start w:val="1"/>
      <w:numFmt w:val="bullet"/>
      <w:lvlText w:val="•"/>
      <w:lvlJc w:val="left"/>
      <w:pPr>
        <w:ind w:left="3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B6C390">
      <w:start w:val="1"/>
      <w:numFmt w:val="bullet"/>
      <w:lvlText w:val="o"/>
      <w:lvlJc w:val="left"/>
      <w:pPr>
        <w:ind w:left="3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E21B04">
      <w:start w:val="1"/>
      <w:numFmt w:val="bullet"/>
      <w:lvlText w:val="▪"/>
      <w:lvlJc w:val="left"/>
      <w:pPr>
        <w:ind w:left="4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985F80">
      <w:start w:val="1"/>
      <w:numFmt w:val="bullet"/>
      <w:lvlText w:val="•"/>
      <w:lvlJc w:val="left"/>
      <w:pPr>
        <w:ind w:left="5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C7500">
      <w:start w:val="1"/>
      <w:numFmt w:val="bullet"/>
      <w:lvlText w:val="o"/>
      <w:lvlJc w:val="left"/>
      <w:pPr>
        <w:ind w:left="5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EE11CC">
      <w:start w:val="1"/>
      <w:numFmt w:val="bullet"/>
      <w:lvlText w:val="▪"/>
      <w:lvlJc w:val="left"/>
      <w:pPr>
        <w:ind w:left="6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DA15DFE"/>
    <w:multiLevelType w:val="hybridMultilevel"/>
    <w:tmpl w:val="834C6D72"/>
    <w:lvl w:ilvl="0" w:tplc="C06EC8D4">
      <w:start w:val="1"/>
      <w:numFmt w:val="bullet"/>
      <w:lvlText w:val="•"/>
      <w:lvlJc w:val="left"/>
      <w:pPr>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EB11223"/>
    <w:multiLevelType w:val="hybridMultilevel"/>
    <w:tmpl w:val="04A8004E"/>
    <w:lvl w:ilvl="0" w:tplc="0CBE2858">
      <w:start w:val="1"/>
      <w:numFmt w:val="bullet"/>
      <w:lvlText w:val="-"/>
      <w:lvlJc w:val="left"/>
      <w:pPr>
        <w:ind w:left="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82EBCC">
      <w:start w:val="1"/>
      <w:numFmt w:val="bullet"/>
      <w:lvlText w:val="o"/>
      <w:lvlJc w:val="left"/>
      <w:pPr>
        <w:ind w:left="1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E276E">
      <w:start w:val="1"/>
      <w:numFmt w:val="bullet"/>
      <w:lvlText w:val="▪"/>
      <w:lvlJc w:val="left"/>
      <w:pPr>
        <w:ind w:left="2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8DAFA">
      <w:start w:val="1"/>
      <w:numFmt w:val="bullet"/>
      <w:lvlText w:val="•"/>
      <w:lvlJc w:val="left"/>
      <w:pPr>
        <w:ind w:left="3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0C47A6">
      <w:start w:val="1"/>
      <w:numFmt w:val="bullet"/>
      <w:lvlText w:val="o"/>
      <w:lvlJc w:val="left"/>
      <w:pPr>
        <w:ind w:left="3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08AA3C">
      <w:start w:val="1"/>
      <w:numFmt w:val="bullet"/>
      <w:lvlText w:val="▪"/>
      <w:lvlJc w:val="left"/>
      <w:pPr>
        <w:ind w:left="4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E771C">
      <w:start w:val="1"/>
      <w:numFmt w:val="bullet"/>
      <w:lvlText w:val="•"/>
      <w:lvlJc w:val="left"/>
      <w:pPr>
        <w:ind w:left="5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3AF300">
      <w:start w:val="1"/>
      <w:numFmt w:val="bullet"/>
      <w:lvlText w:val="o"/>
      <w:lvlJc w:val="left"/>
      <w:pPr>
        <w:ind w:left="5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A5CF0">
      <w:start w:val="1"/>
      <w:numFmt w:val="bullet"/>
      <w:lvlText w:val="▪"/>
      <w:lvlJc w:val="left"/>
      <w:pPr>
        <w:ind w:left="6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3"/>
  </w:num>
  <w:num w:numId="3">
    <w:abstractNumId w:val="3"/>
  </w:num>
  <w:num w:numId="4">
    <w:abstractNumId w:val="9"/>
  </w:num>
  <w:num w:numId="5">
    <w:abstractNumId w:val="17"/>
  </w:num>
  <w:num w:numId="6">
    <w:abstractNumId w:val="2"/>
  </w:num>
  <w:num w:numId="7">
    <w:abstractNumId w:val="7"/>
  </w:num>
  <w:num w:numId="8">
    <w:abstractNumId w:val="8"/>
  </w:num>
  <w:num w:numId="9">
    <w:abstractNumId w:val="4"/>
  </w:num>
  <w:num w:numId="10">
    <w:abstractNumId w:val="12"/>
  </w:num>
  <w:num w:numId="11">
    <w:abstractNumId w:val="16"/>
  </w:num>
  <w:num w:numId="12">
    <w:abstractNumId w:val="18"/>
  </w:num>
  <w:num w:numId="13">
    <w:abstractNumId w:val="15"/>
  </w:num>
  <w:num w:numId="14">
    <w:abstractNumId w:val="6"/>
  </w:num>
  <w:num w:numId="15">
    <w:abstractNumId w:val="14"/>
  </w:num>
  <w:num w:numId="16">
    <w:abstractNumId w:val="5"/>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93"/>
    <w:rsid w:val="00000735"/>
    <w:rsid w:val="00007535"/>
    <w:rsid w:val="00035753"/>
    <w:rsid w:val="0005050A"/>
    <w:rsid w:val="00057844"/>
    <w:rsid w:val="000C0F99"/>
    <w:rsid w:val="000D2E16"/>
    <w:rsid w:val="000E0EFD"/>
    <w:rsid w:val="000F4D73"/>
    <w:rsid w:val="000F64B8"/>
    <w:rsid w:val="001007FE"/>
    <w:rsid w:val="001039FF"/>
    <w:rsid w:val="0010677E"/>
    <w:rsid w:val="0015251E"/>
    <w:rsid w:val="001647D1"/>
    <w:rsid w:val="001C4D8D"/>
    <w:rsid w:val="002369B8"/>
    <w:rsid w:val="00264DEF"/>
    <w:rsid w:val="00275E07"/>
    <w:rsid w:val="002B2D5F"/>
    <w:rsid w:val="002D56C1"/>
    <w:rsid w:val="002E1724"/>
    <w:rsid w:val="002F4CEF"/>
    <w:rsid w:val="003126CF"/>
    <w:rsid w:val="00312B5F"/>
    <w:rsid w:val="00326499"/>
    <w:rsid w:val="00343857"/>
    <w:rsid w:val="00377808"/>
    <w:rsid w:val="00392B7E"/>
    <w:rsid w:val="003A144C"/>
    <w:rsid w:val="003B3840"/>
    <w:rsid w:val="003C59DB"/>
    <w:rsid w:val="004165C1"/>
    <w:rsid w:val="00424AF3"/>
    <w:rsid w:val="00432B18"/>
    <w:rsid w:val="00450A21"/>
    <w:rsid w:val="00453D43"/>
    <w:rsid w:val="004615B9"/>
    <w:rsid w:val="00481953"/>
    <w:rsid w:val="00481CCF"/>
    <w:rsid w:val="004A140D"/>
    <w:rsid w:val="004F74A8"/>
    <w:rsid w:val="00500730"/>
    <w:rsid w:val="00510705"/>
    <w:rsid w:val="00516591"/>
    <w:rsid w:val="00527388"/>
    <w:rsid w:val="00530B65"/>
    <w:rsid w:val="00563643"/>
    <w:rsid w:val="005829A4"/>
    <w:rsid w:val="00586707"/>
    <w:rsid w:val="005A3724"/>
    <w:rsid w:val="005B76FA"/>
    <w:rsid w:val="0064032A"/>
    <w:rsid w:val="00656463"/>
    <w:rsid w:val="00660BA7"/>
    <w:rsid w:val="0066188F"/>
    <w:rsid w:val="00663C71"/>
    <w:rsid w:val="00665324"/>
    <w:rsid w:val="006775CC"/>
    <w:rsid w:val="0069386A"/>
    <w:rsid w:val="006A3A72"/>
    <w:rsid w:val="006D7D51"/>
    <w:rsid w:val="006F6AC5"/>
    <w:rsid w:val="00745BFA"/>
    <w:rsid w:val="00756240"/>
    <w:rsid w:val="007B241A"/>
    <w:rsid w:val="0080657F"/>
    <w:rsid w:val="00890187"/>
    <w:rsid w:val="00890E28"/>
    <w:rsid w:val="00897720"/>
    <w:rsid w:val="008A5A77"/>
    <w:rsid w:val="008E276B"/>
    <w:rsid w:val="008E4146"/>
    <w:rsid w:val="00932B8B"/>
    <w:rsid w:val="009342C0"/>
    <w:rsid w:val="009407EA"/>
    <w:rsid w:val="00961D22"/>
    <w:rsid w:val="00962FD8"/>
    <w:rsid w:val="009A03CC"/>
    <w:rsid w:val="009A233D"/>
    <w:rsid w:val="009A629F"/>
    <w:rsid w:val="009E52E3"/>
    <w:rsid w:val="00A00477"/>
    <w:rsid w:val="00A0054A"/>
    <w:rsid w:val="00A05E9E"/>
    <w:rsid w:val="00A22021"/>
    <w:rsid w:val="00A554C1"/>
    <w:rsid w:val="00A57AF7"/>
    <w:rsid w:val="00AA64EF"/>
    <w:rsid w:val="00AB614F"/>
    <w:rsid w:val="00AD2EB7"/>
    <w:rsid w:val="00AE43F0"/>
    <w:rsid w:val="00B02E93"/>
    <w:rsid w:val="00B25C3E"/>
    <w:rsid w:val="00B31FDA"/>
    <w:rsid w:val="00B92839"/>
    <w:rsid w:val="00BC17A7"/>
    <w:rsid w:val="00BC3F5A"/>
    <w:rsid w:val="00BD058A"/>
    <w:rsid w:val="00C219B8"/>
    <w:rsid w:val="00C240F4"/>
    <w:rsid w:val="00C56227"/>
    <w:rsid w:val="00CF42D3"/>
    <w:rsid w:val="00CF4F2F"/>
    <w:rsid w:val="00D045FE"/>
    <w:rsid w:val="00D823FD"/>
    <w:rsid w:val="00DA6586"/>
    <w:rsid w:val="00DB5DDA"/>
    <w:rsid w:val="00E0320B"/>
    <w:rsid w:val="00E315E9"/>
    <w:rsid w:val="00E668BA"/>
    <w:rsid w:val="00E923C2"/>
    <w:rsid w:val="00EC692C"/>
    <w:rsid w:val="00ED582C"/>
    <w:rsid w:val="00F16E01"/>
    <w:rsid w:val="00F21C99"/>
    <w:rsid w:val="00F4016D"/>
    <w:rsid w:val="00F6411C"/>
    <w:rsid w:val="00FA2339"/>
    <w:rsid w:val="00FA2F94"/>
    <w:rsid w:val="00FA7ACD"/>
    <w:rsid w:val="00FD197E"/>
    <w:rsid w:val="00FD7C39"/>
    <w:rsid w:val="00FF6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3157F"/>
  <w15:docId w15:val="{DEC95B97-11F7-4E27-930E-26D6770E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D2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0D2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B61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9">
    <w:name w:val="heading 9"/>
    <w:basedOn w:val="Normal"/>
    <w:next w:val="Normal"/>
    <w:link w:val="Overskrift9Tegn"/>
    <w:qFormat/>
    <w:rsid w:val="00FD197E"/>
    <w:pPr>
      <w:keepNext/>
      <w:tabs>
        <w:tab w:val="num" w:pos="0"/>
      </w:tabs>
      <w:spacing w:after="0" w:line="240" w:lineRule="auto"/>
      <w:outlineLvl w:val="8"/>
    </w:pPr>
    <w:rPr>
      <w:rFonts w:ascii="Arial" w:eastAsia="Times New Roman" w:hAnsi="Arial" w:cs="Times New Roman"/>
      <w:b/>
      <w:bCs/>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2E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2E93"/>
    <w:rPr>
      <w:rFonts w:ascii="Tahoma" w:hAnsi="Tahoma" w:cs="Tahoma"/>
      <w:sz w:val="16"/>
      <w:szCs w:val="16"/>
    </w:rPr>
  </w:style>
  <w:style w:type="paragraph" w:styleId="Topptekst">
    <w:name w:val="header"/>
    <w:basedOn w:val="Normal"/>
    <w:link w:val="TopptekstTegn"/>
    <w:uiPriority w:val="99"/>
    <w:unhideWhenUsed/>
    <w:qFormat/>
    <w:rsid w:val="00B02E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2E93"/>
  </w:style>
  <w:style w:type="paragraph" w:styleId="Bunntekst">
    <w:name w:val="footer"/>
    <w:basedOn w:val="Normal"/>
    <w:link w:val="BunntekstTegn"/>
    <w:unhideWhenUsed/>
    <w:rsid w:val="00B02E93"/>
    <w:pPr>
      <w:tabs>
        <w:tab w:val="center" w:pos="4536"/>
        <w:tab w:val="right" w:pos="9072"/>
      </w:tabs>
      <w:spacing w:after="0" w:line="240" w:lineRule="auto"/>
    </w:pPr>
  </w:style>
  <w:style w:type="character" w:customStyle="1" w:styleId="BunntekstTegn">
    <w:name w:val="Bunntekst Tegn"/>
    <w:basedOn w:val="Standardskriftforavsnitt"/>
    <w:link w:val="Bunntekst"/>
    <w:rsid w:val="00B02E93"/>
  </w:style>
  <w:style w:type="table" w:styleId="Tabellrutenett">
    <w:name w:val="Table Grid"/>
    <w:basedOn w:val="Vanligtabell"/>
    <w:uiPriority w:val="59"/>
    <w:rsid w:val="005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30B65"/>
    <w:pPr>
      <w:ind w:left="720"/>
      <w:contextualSpacing/>
    </w:pPr>
  </w:style>
  <w:style w:type="character" w:customStyle="1" w:styleId="Overskrift9Tegn">
    <w:name w:val="Overskrift 9 Tegn"/>
    <w:basedOn w:val="Standardskriftforavsnitt"/>
    <w:link w:val="Overskrift9"/>
    <w:rsid w:val="00FD197E"/>
    <w:rPr>
      <w:rFonts w:ascii="Arial" w:eastAsia="Times New Roman" w:hAnsi="Arial" w:cs="Times New Roman"/>
      <w:b/>
      <w:bCs/>
      <w:sz w:val="24"/>
      <w:szCs w:val="24"/>
      <w:lang w:val="en-GB" w:eastAsia="nb-NO"/>
    </w:rPr>
  </w:style>
  <w:style w:type="character" w:customStyle="1" w:styleId="Overskrift3Tegn">
    <w:name w:val="Overskrift 3 Tegn"/>
    <w:basedOn w:val="Standardskriftforavsnitt"/>
    <w:link w:val="Overskrift3"/>
    <w:uiPriority w:val="9"/>
    <w:semiHidden/>
    <w:rsid w:val="00AB614F"/>
    <w:rPr>
      <w:rFonts w:asciiTheme="majorHAnsi" w:eastAsiaTheme="majorEastAsia" w:hAnsiTheme="majorHAnsi" w:cstheme="majorBidi"/>
      <w:color w:val="243F60" w:themeColor="accent1" w:themeShade="7F"/>
      <w:sz w:val="24"/>
      <w:szCs w:val="24"/>
    </w:rPr>
  </w:style>
  <w:style w:type="character" w:customStyle="1" w:styleId="Overskrift1Tegn">
    <w:name w:val="Overskrift 1 Tegn"/>
    <w:basedOn w:val="Standardskriftforavsnitt"/>
    <w:link w:val="Overskrift1"/>
    <w:uiPriority w:val="9"/>
    <w:rsid w:val="000D2E1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0D2E16"/>
    <w:rPr>
      <w:rFonts w:asciiTheme="majorHAnsi" w:eastAsiaTheme="majorEastAsia" w:hAnsiTheme="majorHAnsi" w:cstheme="majorBidi"/>
      <w:b/>
      <w:bCs/>
      <w:color w:val="4F81BD" w:themeColor="accent1"/>
      <w:sz w:val="26"/>
      <w:szCs w:val="26"/>
    </w:rPr>
  </w:style>
  <w:style w:type="table" w:customStyle="1" w:styleId="Tabellrutenett1">
    <w:name w:val="Tabellrutenett1"/>
    <w:basedOn w:val="Vanligtabell"/>
    <w:next w:val="Tabellrutenett"/>
    <w:uiPriority w:val="59"/>
    <w:rsid w:val="000D2E1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45FE"/>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lleskjopet.no/om-felleskjopet/salgs--og-leveringsbetingels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felleskjopet.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lleskjopet.no/om-felleskjopet/min-gard/" TargetMode="External"/><Relationship Id="rId4" Type="http://schemas.openxmlformats.org/officeDocument/2006/relationships/settings" Target="settings.xml"/><Relationship Id="rId9" Type="http://schemas.openxmlformats.org/officeDocument/2006/relationships/hyperlink" Target="https://www.felleskjopet.no/om-felleskjopet/min-g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401D-9EF6-4996-BD1A-CFD1DF11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5030</Characters>
  <Application>Microsoft Office Word</Application>
  <DocSecurity>4</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TeleComputing</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Hagen</dc:creator>
  <cp:keywords/>
  <dc:description/>
  <cp:lastModifiedBy>Elinn Thorsen</cp:lastModifiedBy>
  <cp:revision>2</cp:revision>
  <cp:lastPrinted>2014-04-04T07:52:00Z</cp:lastPrinted>
  <dcterms:created xsi:type="dcterms:W3CDTF">2019-11-20T07:56:00Z</dcterms:created>
  <dcterms:modified xsi:type="dcterms:W3CDTF">2019-11-20T07:56:00Z</dcterms:modified>
</cp:coreProperties>
</file>